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FF54E" w14:textId="4165884D" w:rsidR="009B47BE" w:rsidRDefault="009B47BE" w:rsidP="009B47BE">
      <w:pPr>
        <w:ind w:left="851"/>
        <w:jc w:val="center"/>
        <w:rPr>
          <w:rFonts w:ascii="Arial" w:hAnsi="Arial" w:cs="Arial"/>
          <w:b/>
          <w:bCs/>
          <w:sz w:val="20"/>
          <w:szCs w:val="20"/>
        </w:rPr>
      </w:pPr>
      <w:r w:rsidRPr="00255CA2">
        <w:rPr>
          <w:rFonts w:ascii="Arial" w:hAnsi="Arial" w:cs="Arial"/>
          <w:b/>
          <w:bCs/>
          <w:sz w:val="20"/>
          <w:szCs w:val="20"/>
        </w:rPr>
        <w:t xml:space="preserve">ANEXO II – </w:t>
      </w:r>
      <w:r w:rsidR="00577294">
        <w:rPr>
          <w:rFonts w:ascii="Arial" w:hAnsi="Arial" w:cs="Arial"/>
          <w:b/>
          <w:bCs/>
          <w:sz w:val="20"/>
          <w:szCs w:val="20"/>
        </w:rPr>
        <w:t>CONCORRÊNCIA</w:t>
      </w:r>
      <w:r w:rsidR="00577294" w:rsidRPr="00255CA2">
        <w:rPr>
          <w:rFonts w:ascii="Arial" w:hAnsi="Arial" w:cs="Arial"/>
          <w:b/>
          <w:bCs/>
          <w:sz w:val="20"/>
          <w:szCs w:val="20"/>
        </w:rPr>
        <w:t xml:space="preserve"> </w:t>
      </w:r>
      <w:r w:rsidRPr="00255CA2">
        <w:rPr>
          <w:rFonts w:ascii="Arial" w:hAnsi="Arial" w:cs="Arial"/>
          <w:b/>
          <w:bCs/>
          <w:sz w:val="20"/>
          <w:szCs w:val="20"/>
        </w:rPr>
        <w:t>Nº _____/202</w:t>
      </w:r>
      <w:r w:rsidR="00D63B7D">
        <w:rPr>
          <w:rFonts w:ascii="Arial" w:hAnsi="Arial" w:cs="Arial"/>
          <w:b/>
          <w:bCs/>
          <w:sz w:val="20"/>
          <w:szCs w:val="20"/>
        </w:rPr>
        <w:t>6</w:t>
      </w:r>
    </w:p>
    <w:p w14:paraId="5F1A6713" w14:textId="77777777" w:rsidR="00653D02" w:rsidRPr="00255CA2" w:rsidRDefault="00653D02" w:rsidP="009B47BE">
      <w:pPr>
        <w:ind w:left="851"/>
        <w:jc w:val="center"/>
        <w:rPr>
          <w:rFonts w:ascii="Arial" w:hAnsi="Arial" w:cs="Arial"/>
          <w:b/>
          <w:bCs/>
          <w:sz w:val="20"/>
          <w:szCs w:val="20"/>
        </w:rPr>
      </w:pPr>
    </w:p>
    <w:p w14:paraId="595307C7" w14:textId="459DD5FB" w:rsidR="009B47BE" w:rsidRPr="00653D02" w:rsidRDefault="009B47BE" w:rsidP="009B47BE">
      <w:pPr>
        <w:ind w:left="851"/>
        <w:jc w:val="center"/>
        <w:rPr>
          <w:rFonts w:ascii="Arial" w:hAnsi="Arial" w:cs="Arial"/>
          <w:b/>
          <w:bCs/>
          <w:sz w:val="24"/>
          <w:szCs w:val="24"/>
        </w:rPr>
      </w:pPr>
      <w:r w:rsidRPr="00653D02">
        <w:rPr>
          <w:rFonts w:ascii="Arial" w:hAnsi="Arial" w:cs="Arial"/>
          <w:b/>
          <w:bCs/>
          <w:sz w:val="24"/>
          <w:szCs w:val="24"/>
        </w:rPr>
        <w:t xml:space="preserve">TERMO DE REFERÊNCIA </w:t>
      </w:r>
    </w:p>
    <w:p w14:paraId="49B2554E" w14:textId="77777777" w:rsidR="00653D02" w:rsidRPr="00653D02" w:rsidRDefault="00653D02" w:rsidP="009B47BE">
      <w:pPr>
        <w:ind w:left="851"/>
        <w:jc w:val="center"/>
        <w:rPr>
          <w:rFonts w:ascii="Arial" w:hAnsi="Arial" w:cs="Arial"/>
          <w:bCs/>
        </w:rPr>
      </w:pPr>
    </w:p>
    <w:p w14:paraId="696A6364" w14:textId="77777777" w:rsidR="00653D02" w:rsidRDefault="009B47BE" w:rsidP="00D40F9E">
      <w:pPr>
        <w:pStyle w:val="PargrafodaLista"/>
        <w:numPr>
          <w:ilvl w:val="0"/>
          <w:numId w:val="15"/>
        </w:numPr>
        <w:contextualSpacing w:val="0"/>
        <w:jc w:val="both"/>
        <w:rPr>
          <w:rFonts w:ascii="Arial" w:hAnsi="Arial" w:cs="Arial"/>
          <w:bCs/>
        </w:rPr>
      </w:pPr>
      <w:r w:rsidRPr="00653D02">
        <w:rPr>
          <w:rFonts w:ascii="Arial" w:hAnsi="Arial" w:cs="Arial"/>
          <w:b/>
        </w:rPr>
        <w:t>OBJETO</w:t>
      </w:r>
      <w:r w:rsidRPr="00653D02">
        <w:rPr>
          <w:rFonts w:ascii="Arial" w:hAnsi="Arial" w:cs="Arial"/>
          <w:bCs/>
        </w:rPr>
        <w:t>:</w:t>
      </w:r>
      <w:r w:rsidR="000F65DE" w:rsidRPr="00653D02">
        <w:rPr>
          <w:rFonts w:ascii="Arial" w:hAnsi="Arial" w:cs="Arial"/>
          <w:bCs/>
        </w:rPr>
        <w:t xml:space="preserve"> </w:t>
      </w:r>
    </w:p>
    <w:p w14:paraId="0D3C4CBE" w14:textId="08008134" w:rsidR="00CF02A2" w:rsidRPr="00653D02" w:rsidRDefault="00D40F9E" w:rsidP="00653D02">
      <w:pPr>
        <w:ind w:left="851"/>
        <w:jc w:val="both"/>
        <w:rPr>
          <w:rFonts w:ascii="Arial" w:hAnsi="Arial" w:cs="Arial"/>
          <w:bCs/>
        </w:rPr>
      </w:pPr>
      <w:r w:rsidRPr="00653D02">
        <w:rPr>
          <w:rFonts w:ascii="Arial" w:hAnsi="Arial" w:cs="Arial"/>
          <w:bCs/>
        </w:rPr>
        <w:t xml:space="preserve">Contratação de empresa por empreitada global com fornecimento de materiais e mão de obra para a execução de </w:t>
      </w:r>
      <w:r w:rsidR="000C5576">
        <w:rPr>
          <w:rFonts w:ascii="Arial" w:hAnsi="Arial" w:cs="Arial"/>
          <w:bCs/>
        </w:rPr>
        <w:t>26</w:t>
      </w:r>
      <w:r w:rsidR="002736AA">
        <w:rPr>
          <w:rFonts w:ascii="Arial" w:hAnsi="Arial" w:cs="Arial"/>
          <w:bCs/>
        </w:rPr>
        <w:t xml:space="preserve"> </w:t>
      </w:r>
      <w:r w:rsidRPr="00653D02">
        <w:rPr>
          <w:rFonts w:ascii="Arial" w:hAnsi="Arial" w:cs="Arial"/>
          <w:bCs/>
        </w:rPr>
        <w:t>Jazigos no Cemitério</w:t>
      </w:r>
      <w:r w:rsidR="00CD744A" w:rsidRPr="00653D02">
        <w:rPr>
          <w:rFonts w:ascii="Arial" w:hAnsi="Arial" w:cs="Arial"/>
          <w:bCs/>
        </w:rPr>
        <w:t xml:space="preserve"> Municipal</w:t>
      </w:r>
      <w:r w:rsidRPr="00653D02">
        <w:rPr>
          <w:rFonts w:ascii="Arial" w:hAnsi="Arial" w:cs="Arial"/>
          <w:bCs/>
        </w:rPr>
        <w:t>, no Município de Jardim Alegre-PR, com execução no prazo de até 90 (noventa) dias.</w:t>
      </w:r>
    </w:p>
    <w:p w14:paraId="7892F9E1" w14:textId="75DF2932" w:rsidR="009B47BE" w:rsidRPr="00653D02" w:rsidRDefault="009B47BE" w:rsidP="00CF02A2">
      <w:pPr>
        <w:pStyle w:val="PargrafodaLista"/>
        <w:numPr>
          <w:ilvl w:val="0"/>
          <w:numId w:val="15"/>
        </w:numPr>
        <w:contextualSpacing w:val="0"/>
        <w:jc w:val="both"/>
        <w:rPr>
          <w:rFonts w:ascii="Arial" w:hAnsi="Arial" w:cs="Arial"/>
          <w:b/>
        </w:rPr>
      </w:pPr>
      <w:r w:rsidRPr="00653D02">
        <w:rPr>
          <w:rFonts w:ascii="Arial" w:hAnsi="Arial" w:cs="Arial"/>
          <w:b/>
        </w:rPr>
        <w:t xml:space="preserve">FORMA DE JULGAMENTO: </w:t>
      </w:r>
    </w:p>
    <w:p w14:paraId="21F8217D" w14:textId="67BC8096" w:rsidR="001A60A6" w:rsidRPr="00653D02" w:rsidRDefault="009F40B0" w:rsidP="00FE20F7">
      <w:pPr>
        <w:ind w:left="851"/>
        <w:jc w:val="both"/>
        <w:rPr>
          <w:rFonts w:ascii="Arial" w:hAnsi="Arial" w:cs="Arial"/>
          <w:bCs/>
        </w:rPr>
      </w:pPr>
      <w:r w:rsidRPr="00653D02">
        <w:rPr>
          <w:rFonts w:ascii="Arial" w:hAnsi="Arial" w:cs="Arial"/>
          <w:bCs/>
        </w:rPr>
        <w:t>PREÇO GLOBAL</w:t>
      </w:r>
    </w:p>
    <w:p w14:paraId="20161BD9" w14:textId="1821457F" w:rsidR="001A60A6" w:rsidRPr="00653D02" w:rsidRDefault="001A60A6" w:rsidP="00384071">
      <w:pPr>
        <w:pStyle w:val="PargrafodaLista"/>
        <w:numPr>
          <w:ilvl w:val="0"/>
          <w:numId w:val="15"/>
        </w:numPr>
        <w:ind w:left="851" w:firstLine="0"/>
        <w:jc w:val="both"/>
        <w:rPr>
          <w:rFonts w:ascii="Arial" w:hAnsi="Arial" w:cs="Arial"/>
          <w:b/>
        </w:rPr>
      </w:pPr>
      <w:r w:rsidRPr="00653D02">
        <w:rPr>
          <w:rFonts w:ascii="Arial" w:hAnsi="Arial" w:cs="Arial"/>
          <w:b/>
        </w:rPr>
        <w:t xml:space="preserve">DA MODALIDADE DE LICITAÇÃO </w:t>
      </w:r>
    </w:p>
    <w:p w14:paraId="7371619A" w14:textId="2574EC09" w:rsidR="00FC085E" w:rsidRDefault="001A60A6" w:rsidP="00FE20F7">
      <w:pPr>
        <w:pStyle w:val="PargrafodaLista"/>
        <w:ind w:left="851"/>
        <w:jc w:val="both"/>
        <w:rPr>
          <w:rFonts w:ascii="Arial" w:hAnsi="Arial" w:cs="Arial"/>
          <w:bCs/>
        </w:rPr>
      </w:pPr>
      <w:r w:rsidRPr="00653D02">
        <w:rPr>
          <w:rFonts w:ascii="Arial" w:hAnsi="Arial" w:cs="Arial"/>
          <w:bCs/>
        </w:rPr>
        <w:t>O processo licitatório será realizado através de</w:t>
      </w:r>
      <w:r w:rsidR="00A50E34" w:rsidRPr="00653D02">
        <w:rPr>
          <w:rFonts w:ascii="Arial" w:hAnsi="Arial" w:cs="Arial"/>
          <w:bCs/>
        </w:rPr>
        <w:t xml:space="preserve"> </w:t>
      </w:r>
      <w:r w:rsidR="002736AA">
        <w:rPr>
          <w:rFonts w:ascii="Arial" w:hAnsi="Arial" w:cs="Arial"/>
          <w:bCs/>
        </w:rPr>
        <w:t xml:space="preserve">DISPENSA </w:t>
      </w:r>
      <w:proofErr w:type="gramStart"/>
      <w:r w:rsidR="002736AA">
        <w:rPr>
          <w:rFonts w:ascii="Arial" w:hAnsi="Arial" w:cs="Arial"/>
          <w:bCs/>
        </w:rPr>
        <w:t xml:space="preserve">ELETRÔNICA </w:t>
      </w:r>
      <w:r w:rsidRPr="00653D02">
        <w:rPr>
          <w:rFonts w:ascii="Arial" w:hAnsi="Arial" w:cs="Arial"/>
          <w:bCs/>
        </w:rPr>
        <w:t>,</w:t>
      </w:r>
      <w:proofErr w:type="gramEnd"/>
      <w:r w:rsidRPr="00653D02">
        <w:rPr>
          <w:rFonts w:ascii="Arial" w:hAnsi="Arial" w:cs="Arial"/>
          <w:bCs/>
        </w:rPr>
        <w:t xml:space="preserve"> </w:t>
      </w:r>
      <w:r w:rsidR="00A50E34" w:rsidRPr="00653D02">
        <w:rPr>
          <w:rFonts w:ascii="Arial" w:hAnsi="Arial" w:cs="Arial"/>
          <w:bCs/>
        </w:rPr>
        <w:t xml:space="preserve">para a Contratação de empresa para a execução </w:t>
      </w:r>
      <w:r w:rsidR="00FC085E" w:rsidRPr="00653D02">
        <w:rPr>
          <w:rFonts w:ascii="Arial" w:hAnsi="Arial" w:cs="Arial"/>
          <w:bCs/>
        </w:rPr>
        <w:t>de Jazigos no Cemitério</w:t>
      </w:r>
      <w:r w:rsidR="00CD744A" w:rsidRPr="00653D02">
        <w:rPr>
          <w:rFonts w:ascii="Arial" w:hAnsi="Arial" w:cs="Arial"/>
          <w:bCs/>
        </w:rPr>
        <w:t xml:space="preserve"> Municipal</w:t>
      </w:r>
      <w:r w:rsidR="00FC085E" w:rsidRPr="00653D02">
        <w:rPr>
          <w:rFonts w:ascii="Arial" w:hAnsi="Arial" w:cs="Arial"/>
          <w:bCs/>
        </w:rPr>
        <w:t>, no Município de Jardim Alegre-PR</w:t>
      </w:r>
    </w:p>
    <w:p w14:paraId="59F9C667" w14:textId="77777777" w:rsidR="00653D02" w:rsidRPr="00653D02" w:rsidRDefault="00653D02" w:rsidP="00FE20F7">
      <w:pPr>
        <w:pStyle w:val="PargrafodaLista"/>
        <w:ind w:left="851"/>
        <w:jc w:val="both"/>
        <w:rPr>
          <w:rFonts w:ascii="Arial" w:hAnsi="Arial" w:cs="Arial"/>
          <w:bCs/>
        </w:rPr>
      </w:pPr>
    </w:p>
    <w:p w14:paraId="13376337" w14:textId="6EB7EBCA" w:rsidR="00FC085E" w:rsidRPr="00653D02" w:rsidRDefault="009B47BE" w:rsidP="00FC085E">
      <w:pPr>
        <w:pStyle w:val="PargrafodaLista"/>
        <w:numPr>
          <w:ilvl w:val="0"/>
          <w:numId w:val="15"/>
        </w:numPr>
        <w:ind w:left="1213"/>
        <w:contextualSpacing w:val="0"/>
        <w:jc w:val="both"/>
        <w:rPr>
          <w:rFonts w:ascii="Arial" w:hAnsi="Arial" w:cs="Arial"/>
          <w:b/>
        </w:rPr>
      </w:pPr>
      <w:r w:rsidRPr="00653D02">
        <w:rPr>
          <w:rFonts w:ascii="Arial" w:hAnsi="Arial" w:cs="Arial"/>
          <w:b/>
        </w:rPr>
        <w:t xml:space="preserve">DETALHAMENTO DO OBJETO </w:t>
      </w:r>
    </w:p>
    <w:tbl>
      <w:tblPr>
        <w:tblStyle w:val="Tabelacomgrade"/>
        <w:tblW w:w="0" w:type="auto"/>
        <w:tblInd w:w="720" w:type="dxa"/>
        <w:tblLook w:val="04A0" w:firstRow="1" w:lastRow="0" w:firstColumn="1" w:lastColumn="0" w:noHBand="0" w:noVBand="1"/>
      </w:tblPr>
      <w:tblGrid>
        <w:gridCol w:w="628"/>
        <w:gridCol w:w="1317"/>
        <w:gridCol w:w="1005"/>
        <w:gridCol w:w="3804"/>
        <w:gridCol w:w="1597"/>
        <w:gridCol w:w="1550"/>
      </w:tblGrid>
      <w:tr w:rsidR="009B47BE" w:rsidRPr="00653D02" w14:paraId="26CFA69E" w14:textId="77777777" w:rsidTr="00B1302A">
        <w:tc>
          <w:tcPr>
            <w:tcW w:w="628" w:type="dxa"/>
          </w:tcPr>
          <w:p w14:paraId="2415C2CF" w14:textId="77777777" w:rsidR="009B47BE" w:rsidRPr="00653D02" w:rsidRDefault="009B47BE" w:rsidP="006C578A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3D02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317" w:type="dxa"/>
          </w:tcPr>
          <w:p w14:paraId="71DF3DB0" w14:textId="77777777" w:rsidR="009B47BE" w:rsidRPr="00653D02" w:rsidRDefault="009B47BE" w:rsidP="006C578A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3D02">
              <w:rPr>
                <w:rFonts w:ascii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005" w:type="dxa"/>
          </w:tcPr>
          <w:p w14:paraId="1C4E7583" w14:textId="77777777" w:rsidR="009B47BE" w:rsidRPr="00653D02" w:rsidRDefault="009B47BE" w:rsidP="006C578A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3D02">
              <w:rPr>
                <w:rFonts w:ascii="Arial" w:hAnsi="Arial" w:cs="Arial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3804" w:type="dxa"/>
          </w:tcPr>
          <w:p w14:paraId="08FEDDB6" w14:textId="77777777" w:rsidR="009B47BE" w:rsidRPr="00653D02" w:rsidRDefault="009B47BE" w:rsidP="006C578A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3D02"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597" w:type="dxa"/>
          </w:tcPr>
          <w:p w14:paraId="348C4EA8" w14:textId="77777777" w:rsidR="009B47BE" w:rsidRPr="00653D02" w:rsidRDefault="009B47BE" w:rsidP="006C578A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3D02">
              <w:rPr>
                <w:rFonts w:ascii="Arial" w:hAnsi="Arial" w:cs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550" w:type="dxa"/>
          </w:tcPr>
          <w:p w14:paraId="05B25E13" w14:textId="77777777" w:rsidR="009B47BE" w:rsidRPr="00653D02" w:rsidRDefault="009B47BE" w:rsidP="006C578A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3D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Valor total </w:t>
            </w:r>
          </w:p>
        </w:tc>
      </w:tr>
      <w:tr w:rsidR="009B47BE" w:rsidRPr="00653D02" w14:paraId="553501A3" w14:textId="77777777" w:rsidTr="00B1302A">
        <w:tc>
          <w:tcPr>
            <w:tcW w:w="628" w:type="dxa"/>
          </w:tcPr>
          <w:p w14:paraId="0737B938" w14:textId="596035D0" w:rsidR="009B47BE" w:rsidRPr="00653D02" w:rsidRDefault="00900020" w:rsidP="00900020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3D02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317" w:type="dxa"/>
          </w:tcPr>
          <w:p w14:paraId="7FC94732" w14:textId="46DA1EA3" w:rsidR="009B47BE" w:rsidRPr="00653D02" w:rsidRDefault="00EA0760" w:rsidP="00900020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3D02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005" w:type="dxa"/>
          </w:tcPr>
          <w:p w14:paraId="67BD4FA9" w14:textId="4CE25901" w:rsidR="009B47BE" w:rsidRPr="00653D02" w:rsidRDefault="00EA0760" w:rsidP="00900020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3D02">
              <w:rPr>
                <w:rFonts w:ascii="Arial" w:hAnsi="Arial" w:cs="Arial"/>
                <w:sz w:val="20"/>
                <w:szCs w:val="20"/>
              </w:rPr>
              <w:t>UNI</w:t>
            </w:r>
          </w:p>
        </w:tc>
        <w:tc>
          <w:tcPr>
            <w:tcW w:w="3804" w:type="dxa"/>
          </w:tcPr>
          <w:p w14:paraId="64A5E208" w14:textId="4D57E440" w:rsidR="00BE7F65" w:rsidRPr="00653D02" w:rsidRDefault="00CD744A" w:rsidP="005550B7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3D02">
              <w:rPr>
                <w:rFonts w:ascii="Arial" w:hAnsi="Arial" w:cs="Arial"/>
                <w:bCs/>
                <w:sz w:val="24"/>
                <w:szCs w:val="24"/>
              </w:rPr>
              <w:t xml:space="preserve">Execução de </w:t>
            </w:r>
            <w:r w:rsidR="000C5576">
              <w:rPr>
                <w:rFonts w:ascii="Arial" w:hAnsi="Arial" w:cs="Arial"/>
                <w:bCs/>
                <w:sz w:val="24"/>
                <w:szCs w:val="24"/>
              </w:rPr>
              <w:t>26</w:t>
            </w:r>
            <w:r w:rsidR="002736A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653D02">
              <w:rPr>
                <w:rFonts w:ascii="Arial" w:hAnsi="Arial" w:cs="Arial"/>
                <w:bCs/>
                <w:sz w:val="24"/>
                <w:szCs w:val="24"/>
              </w:rPr>
              <w:t>Jazigos para o Cemitério Municipal, no Município de Jardim Alegre-PR</w:t>
            </w:r>
          </w:p>
        </w:tc>
        <w:tc>
          <w:tcPr>
            <w:tcW w:w="1597" w:type="dxa"/>
          </w:tcPr>
          <w:p w14:paraId="4ADD2C5D" w14:textId="20D24725" w:rsidR="009B47BE" w:rsidRPr="00653D02" w:rsidRDefault="000C5576" w:rsidP="00221DF5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65.487,55</w:t>
            </w:r>
          </w:p>
        </w:tc>
        <w:tc>
          <w:tcPr>
            <w:tcW w:w="1550" w:type="dxa"/>
          </w:tcPr>
          <w:p w14:paraId="21FBD55C" w14:textId="6D646E10" w:rsidR="009B47BE" w:rsidRPr="00653D02" w:rsidRDefault="000C5576" w:rsidP="00900020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65.487,55</w:t>
            </w:r>
          </w:p>
        </w:tc>
      </w:tr>
    </w:tbl>
    <w:p w14:paraId="246758EC" w14:textId="77777777" w:rsidR="00E336D0" w:rsidRPr="00653D02" w:rsidRDefault="00E336D0" w:rsidP="00E336D0">
      <w:pPr>
        <w:pStyle w:val="PargrafodaLista"/>
        <w:ind w:left="1211"/>
        <w:jc w:val="both"/>
        <w:rPr>
          <w:rFonts w:ascii="Arial" w:hAnsi="Arial" w:cs="Arial"/>
          <w:b/>
          <w:bCs/>
        </w:rPr>
      </w:pPr>
    </w:p>
    <w:p w14:paraId="3B5ABB6A" w14:textId="77777777" w:rsidR="00084FEF" w:rsidRDefault="009B47BE" w:rsidP="00084FEF">
      <w:pPr>
        <w:pStyle w:val="PargrafodaLista"/>
        <w:numPr>
          <w:ilvl w:val="0"/>
          <w:numId w:val="15"/>
        </w:numPr>
        <w:jc w:val="both"/>
        <w:rPr>
          <w:rFonts w:ascii="Arial" w:hAnsi="Arial" w:cs="Arial"/>
          <w:b/>
          <w:bCs/>
        </w:rPr>
      </w:pPr>
      <w:r w:rsidRPr="00653D02">
        <w:rPr>
          <w:rFonts w:ascii="Arial" w:hAnsi="Arial" w:cs="Arial"/>
          <w:b/>
          <w:bCs/>
        </w:rPr>
        <w:t>JUSTIFICATIVA DA CONTRATAÇÃO</w:t>
      </w:r>
    </w:p>
    <w:p w14:paraId="622A1AC1" w14:textId="77777777" w:rsidR="00084FEF" w:rsidRDefault="00084FEF" w:rsidP="00084FEF">
      <w:pPr>
        <w:ind w:left="851"/>
        <w:jc w:val="both"/>
        <w:rPr>
          <w:rFonts w:ascii="Arial" w:hAnsi="Arial" w:cs="Arial"/>
          <w:b/>
          <w:bCs/>
        </w:rPr>
      </w:pPr>
      <w:r w:rsidRPr="00084FEF">
        <w:rPr>
          <w:rFonts w:ascii="Arial" w:hAnsi="Arial" w:cs="Arial"/>
        </w:rPr>
        <w:t>A presente contratação decorre da necessidade de ampliação da capacidade de sepultamento no cemitério municipal, diante da insuficiência de jazigos disponíveis para atendimento da demanda atual da população.</w:t>
      </w:r>
    </w:p>
    <w:p w14:paraId="71C5BC18" w14:textId="77777777" w:rsidR="00084FEF" w:rsidRDefault="00084FEF" w:rsidP="00084FEF">
      <w:pPr>
        <w:ind w:left="851"/>
        <w:jc w:val="both"/>
        <w:rPr>
          <w:rFonts w:ascii="Arial" w:hAnsi="Arial" w:cs="Arial"/>
          <w:b/>
          <w:bCs/>
        </w:rPr>
      </w:pPr>
      <w:r w:rsidRPr="00B30129">
        <w:rPr>
          <w:rFonts w:ascii="Arial" w:hAnsi="Arial" w:cs="Arial"/>
        </w:rPr>
        <w:t xml:space="preserve">O Município enfrenta um cenário de esgotamento progressivo dos espaços destinados a sepultamentos, com taxa de ocupação elevada e ausência de </w:t>
      </w:r>
      <w:r>
        <w:rPr>
          <w:rFonts w:ascii="Arial" w:hAnsi="Arial" w:cs="Arial"/>
        </w:rPr>
        <w:t>jazigos</w:t>
      </w:r>
      <w:r w:rsidRPr="00B30129">
        <w:rPr>
          <w:rFonts w:ascii="Arial" w:hAnsi="Arial" w:cs="Arial"/>
        </w:rPr>
        <w:t xml:space="preserve"> suficientes para suprir a continuidade regular desse serviço público essencial. Tal situação compromete diretamente a prestação adequada dos serviços funerários, que possuem natureza indispensável e estão intrinsecamente relacionados à dignidade da pessoa humana.</w:t>
      </w:r>
    </w:p>
    <w:p w14:paraId="386D0F36" w14:textId="77777777" w:rsidR="00084FEF" w:rsidRDefault="00084FEF" w:rsidP="00084FEF">
      <w:pPr>
        <w:ind w:left="851"/>
        <w:jc w:val="both"/>
        <w:rPr>
          <w:rFonts w:ascii="Arial" w:hAnsi="Arial" w:cs="Arial"/>
          <w:b/>
          <w:bCs/>
        </w:rPr>
      </w:pPr>
      <w:r w:rsidRPr="00B30129">
        <w:rPr>
          <w:rFonts w:ascii="Arial" w:hAnsi="Arial" w:cs="Arial"/>
        </w:rPr>
        <w:t>Sob a ótica do interesse público, a ausência de jazigos disponíveis gera impactos sociais relevantes, dentre os quais se destacam:</w:t>
      </w:r>
    </w:p>
    <w:p w14:paraId="71CFB89E" w14:textId="77777777" w:rsidR="00084FEF" w:rsidRPr="00084FEF" w:rsidRDefault="00084FEF" w:rsidP="00084FEF">
      <w:pPr>
        <w:pStyle w:val="PargrafodaLista"/>
        <w:numPr>
          <w:ilvl w:val="0"/>
          <w:numId w:val="17"/>
        </w:numPr>
        <w:jc w:val="both"/>
        <w:rPr>
          <w:rFonts w:ascii="Arial" w:hAnsi="Arial" w:cs="Arial"/>
          <w:b/>
          <w:bCs/>
        </w:rPr>
      </w:pPr>
      <w:r w:rsidRPr="00084FEF">
        <w:rPr>
          <w:rFonts w:ascii="Arial" w:hAnsi="Arial" w:cs="Arial"/>
        </w:rPr>
        <w:t xml:space="preserve">a impossibilidade ou dificuldade de realização de sepultamentos no próprio município; </w:t>
      </w:r>
    </w:p>
    <w:p w14:paraId="1E7512E5" w14:textId="77777777" w:rsidR="00084FEF" w:rsidRPr="00084FEF" w:rsidRDefault="00084FEF" w:rsidP="00084FEF">
      <w:pPr>
        <w:pStyle w:val="PargrafodaLista"/>
        <w:numPr>
          <w:ilvl w:val="0"/>
          <w:numId w:val="17"/>
        </w:numPr>
        <w:jc w:val="both"/>
        <w:rPr>
          <w:rFonts w:ascii="Arial" w:hAnsi="Arial" w:cs="Arial"/>
          <w:b/>
          <w:bCs/>
        </w:rPr>
      </w:pPr>
      <w:r w:rsidRPr="00084FEF">
        <w:rPr>
          <w:rFonts w:ascii="Arial" w:hAnsi="Arial" w:cs="Arial"/>
        </w:rPr>
        <w:t xml:space="preserve">o deslocamento forçado de famílias para localidades vizinhas, gerando custos adicionais e sofrimento emocional; </w:t>
      </w:r>
    </w:p>
    <w:p w14:paraId="3E96C140" w14:textId="77777777" w:rsidR="00084FEF" w:rsidRPr="00084FEF" w:rsidRDefault="00084FEF" w:rsidP="00084FEF">
      <w:pPr>
        <w:pStyle w:val="PargrafodaLista"/>
        <w:numPr>
          <w:ilvl w:val="0"/>
          <w:numId w:val="17"/>
        </w:numPr>
        <w:jc w:val="both"/>
        <w:rPr>
          <w:rFonts w:ascii="Arial" w:hAnsi="Arial" w:cs="Arial"/>
          <w:b/>
          <w:bCs/>
        </w:rPr>
      </w:pPr>
      <w:r w:rsidRPr="00084FEF">
        <w:rPr>
          <w:rFonts w:ascii="Arial" w:hAnsi="Arial" w:cs="Arial"/>
        </w:rPr>
        <w:lastRenderedPageBreak/>
        <w:t xml:space="preserve">a potencial ocorrência de soluções precárias ou inadequadas, em desacordo com normas sanitárias e legais; </w:t>
      </w:r>
    </w:p>
    <w:p w14:paraId="78708FB9" w14:textId="3BDD9480" w:rsidR="00084FEF" w:rsidRPr="00084FEF" w:rsidRDefault="00084FEF" w:rsidP="00084FEF">
      <w:pPr>
        <w:pStyle w:val="PargrafodaLista"/>
        <w:numPr>
          <w:ilvl w:val="0"/>
          <w:numId w:val="17"/>
        </w:numPr>
        <w:jc w:val="both"/>
        <w:rPr>
          <w:rFonts w:ascii="Arial" w:hAnsi="Arial" w:cs="Arial"/>
          <w:b/>
          <w:bCs/>
        </w:rPr>
      </w:pPr>
      <w:r w:rsidRPr="00084FEF">
        <w:rPr>
          <w:rFonts w:ascii="Arial" w:hAnsi="Arial" w:cs="Arial"/>
        </w:rPr>
        <w:t xml:space="preserve">o agravamento de desigualdades sociais, especialmente para famílias em situação de vulnerabilidade. </w:t>
      </w:r>
    </w:p>
    <w:p w14:paraId="45318E69" w14:textId="77777777" w:rsidR="00084FEF" w:rsidRDefault="00084FEF" w:rsidP="00084FEF">
      <w:pPr>
        <w:ind w:left="1211"/>
        <w:jc w:val="both"/>
        <w:rPr>
          <w:rFonts w:ascii="Arial" w:hAnsi="Arial" w:cs="Arial"/>
        </w:rPr>
      </w:pPr>
      <w:r w:rsidRPr="00084FEF">
        <w:rPr>
          <w:rFonts w:ascii="Arial" w:hAnsi="Arial" w:cs="Arial"/>
        </w:rPr>
        <w:t>A insuficiência de infraestrutura funerária também pode acarretar riscos à saúde pública e à organização urbana, considerando a necessidade de cumprimento de normas técnicas e sanitárias aplicáveis à destinação adequada de corpos.</w:t>
      </w:r>
    </w:p>
    <w:p w14:paraId="195FF904" w14:textId="77777777" w:rsidR="00084FEF" w:rsidRDefault="00084FEF" w:rsidP="00084FEF">
      <w:pPr>
        <w:ind w:left="1211"/>
        <w:jc w:val="both"/>
        <w:rPr>
          <w:rFonts w:ascii="Arial" w:hAnsi="Arial" w:cs="Arial"/>
        </w:rPr>
      </w:pPr>
      <w:r w:rsidRPr="00084FEF">
        <w:rPr>
          <w:rFonts w:ascii="Arial" w:hAnsi="Arial" w:cs="Arial"/>
        </w:rPr>
        <w:t>Nesse contexto, a construção de novos jazigos mostra-se medida necessária e urgente para assegurar o direito da população ao sepultamento digno, garantindo a continuidade do serviço público essencial e promovendo condições equitativas de acesso, contribuindo para a redução de desigualdades regionais e sociais.</w:t>
      </w:r>
    </w:p>
    <w:p w14:paraId="75C9FCEF" w14:textId="3E533689" w:rsidR="00084FEF" w:rsidRPr="00084FEF" w:rsidRDefault="00084FEF" w:rsidP="00084FEF">
      <w:pPr>
        <w:ind w:left="1211"/>
        <w:jc w:val="both"/>
        <w:rPr>
          <w:rFonts w:ascii="Arial" w:hAnsi="Arial" w:cs="Arial"/>
        </w:rPr>
      </w:pPr>
      <w:r w:rsidRPr="00084FEF">
        <w:rPr>
          <w:rFonts w:ascii="Arial" w:hAnsi="Arial" w:cs="Arial"/>
        </w:rPr>
        <w:t>Assim, a contratação pretendida atende ao interesse público primário, sendo indispensável para a manutenção da ordem administrativa, da dignidade humana e da adequada prestação de serviços à coletividade.</w:t>
      </w:r>
    </w:p>
    <w:p w14:paraId="2812DC37" w14:textId="77777777" w:rsidR="00084FEF" w:rsidRPr="00084FEF" w:rsidRDefault="00084FEF" w:rsidP="00084FEF">
      <w:pPr>
        <w:ind w:left="851"/>
        <w:jc w:val="both"/>
        <w:rPr>
          <w:rFonts w:ascii="Arial" w:hAnsi="Arial" w:cs="Arial"/>
          <w:b/>
          <w:bCs/>
        </w:rPr>
      </w:pPr>
    </w:p>
    <w:p w14:paraId="416E5E84" w14:textId="77777777" w:rsidR="00C91888" w:rsidRPr="00653D02" w:rsidRDefault="009B47BE" w:rsidP="00C91888">
      <w:pPr>
        <w:pStyle w:val="PargrafodaLista"/>
        <w:numPr>
          <w:ilvl w:val="0"/>
          <w:numId w:val="15"/>
        </w:numPr>
        <w:jc w:val="both"/>
        <w:rPr>
          <w:rFonts w:ascii="Arial" w:hAnsi="Arial" w:cs="Arial"/>
          <w:b/>
          <w:bCs/>
        </w:rPr>
      </w:pPr>
      <w:r w:rsidRPr="00653D02">
        <w:rPr>
          <w:rFonts w:ascii="Arial" w:hAnsi="Arial" w:cs="Arial"/>
          <w:b/>
          <w:bCs/>
        </w:rPr>
        <w:t>ESPECIFICAÇÕES DOS ITENS/LOTES</w:t>
      </w:r>
    </w:p>
    <w:p w14:paraId="0C1D5532" w14:textId="629EC7C5" w:rsidR="00C91888" w:rsidRPr="00653D02" w:rsidRDefault="00F57821" w:rsidP="00FE20F7">
      <w:pPr>
        <w:ind w:left="851"/>
        <w:jc w:val="both"/>
        <w:rPr>
          <w:rFonts w:ascii="Arial" w:hAnsi="Arial" w:cs="Arial"/>
        </w:rPr>
      </w:pPr>
      <w:r w:rsidRPr="00653D02">
        <w:rPr>
          <w:rFonts w:ascii="Arial" w:hAnsi="Arial" w:cs="Arial"/>
        </w:rPr>
        <w:t>Execução dos itens</w:t>
      </w:r>
      <w:r w:rsidR="00C91888" w:rsidRPr="00653D02">
        <w:rPr>
          <w:rFonts w:ascii="Arial" w:hAnsi="Arial" w:cs="Arial"/>
        </w:rPr>
        <w:t xml:space="preserve"> que constam </w:t>
      </w:r>
      <w:r w:rsidRPr="00653D02">
        <w:rPr>
          <w:rFonts w:ascii="Arial" w:hAnsi="Arial" w:cs="Arial"/>
        </w:rPr>
        <w:t>na tabela de descrições (item 01</w:t>
      </w:r>
      <w:r w:rsidR="00C91888" w:rsidRPr="00653D02">
        <w:rPr>
          <w:rFonts w:ascii="Arial" w:hAnsi="Arial" w:cs="Arial"/>
        </w:rPr>
        <w:t>)</w:t>
      </w:r>
      <w:r w:rsidRPr="00653D02">
        <w:rPr>
          <w:rFonts w:ascii="Arial" w:hAnsi="Arial" w:cs="Arial"/>
        </w:rPr>
        <w:t>.</w:t>
      </w:r>
    </w:p>
    <w:p w14:paraId="2B896AB5" w14:textId="77777777" w:rsidR="009B47BE" w:rsidRPr="00653D02" w:rsidRDefault="009B47BE" w:rsidP="009B47BE">
      <w:pPr>
        <w:pStyle w:val="PargrafodaLista"/>
        <w:numPr>
          <w:ilvl w:val="0"/>
          <w:numId w:val="15"/>
        </w:numPr>
        <w:jc w:val="both"/>
        <w:rPr>
          <w:rFonts w:ascii="Arial" w:hAnsi="Arial" w:cs="Arial"/>
          <w:b/>
          <w:bCs/>
        </w:rPr>
      </w:pPr>
      <w:r w:rsidRPr="00653D02">
        <w:rPr>
          <w:rFonts w:ascii="Arial" w:hAnsi="Arial" w:cs="Arial"/>
          <w:b/>
          <w:bCs/>
        </w:rPr>
        <w:t>PRAZO E LOCAL DE ENTREGA</w:t>
      </w:r>
    </w:p>
    <w:p w14:paraId="5493E39F" w14:textId="350EBB18" w:rsidR="005F63B4" w:rsidRPr="00653D02" w:rsidRDefault="00CC3CE9" w:rsidP="009B47BE">
      <w:pPr>
        <w:ind w:left="851"/>
        <w:jc w:val="both"/>
        <w:rPr>
          <w:rFonts w:ascii="Arial" w:hAnsi="Arial" w:cs="Arial"/>
        </w:rPr>
      </w:pPr>
      <w:r w:rsidRPr="00653D02">
        <w:rPr>
          <w:rFonts w:ascii="Arial" w:hAnsi="Arial" w:cs="Arial"/>
        </w:rPr>
        <w:t>Após</w:t>
      </w:r>
      <w:r w:rsidR="009B47BE" w:rsidRPr="00653D02">
        <w:rPr>
          <w:rFonts w:ascii="Arial" w:hAnsi="Arial" w:cs="Arial"/>
        </w:rPr>
        <w:t xml:space="preserve"> a emissão de nota de autorização</w:t>
      </w:r>
      <w:r w:rsidR="00732A2E" w:rsidRPr="00653D02">
        <w:rPr>
          <w:rFonts w:ascii="Arial" w:hAnsi="Arial" w:cs="Arial"/>
        </w:rPr>
        <w:t xml:space="preserve"> pelo setor de compras e da emissão da Ordem de Serviço pela Secretaria</w:t>
      </w:r>
      <w:r w:rsidR="009B47BE" w:rsidRPr="00653D02">
        <w:rPr>
          <w:rFonts w:ascii="Arial" w:hAnsi="Arial" w:cs="Arial"/>
        </w:rPr>
        <w:t xml:space="preserve"> de </w:t>
      </w:r>
      <w:r w:rsidR="00732A2E" w:rsidRPr="00653D02">
        <w:rPr>
          <w:rFonts w:ascii="Arial" w:hAnsi="Arial" w:cs="Arial"/>
        </w:rPr>
        <w:t>Obras e Urbanismo,</w:t>
      </w:r>
      <w:r w:rsidR="009B47BE" w:rsidRPr="00653D02">
        <w:rPr>
          <w:rFonts w:ascii="Arial" w:hAnsi="Arial" w:cs="Arial"/>
        </w:rPr>
        <w:t xml:space="preserve"> a empresa vencedora deverá </w:t>
      </w:r>
      <w:r w:rsidR="00732A2E" w:rsidRPr="00653D02">
        <w:rPr>
          <w:rFonts w:ascii="Arial" w:hAnsi="Arial" w:cs="Arial"/>
        </w:rPr>
        <w:t>iniciar as obras no prazo máximo de 10 dias contatos a partir da assinatura da orde</w:t>
      </w:r>
      <w:r w:rsidR="00E277E3" w:rsidRPr="00653D02">
        <w:rPr>
          <w:rFonts w:ascii="Arial" w:hAnsi="Arial" w:cs="Arial"/>
        </w:rPr>
        <w:t>m</w:t>
      </w:r>
      <w:r w:rsidR="003534DC" w:rsidRPr="00653D02">
        <w:rPr>
          <w:rFonts w:ascii="Arial" w:hAnsi="Arial" w:cs="Arial"/>
        </w:rPr>
        <w:t xml:space="preserve"> e terá 90 (noventa)</w:t>
      </w:r>
      <w:r w:rsidR="00D323AA" w:rsidRPr="00653D02">
        <w:rPr>
          <w:rFonts w:ascii="Arial" w:hAnsi="Arial" w:cs="Arial"/>
        </w:rPr>
        <w:t xml:space="preserve"> dias para executar a obra</w:t>
      </w:r>
      <w:r w:rsidR="00732A2E" w:rsidRPr="00653D02">
        <w:rPr>
          <w:rFonts w:ascii="Arial" w:hAnsi="Arial" w:cs="Arial"/>
        </w:rPr>
        <w:t>.</w:t>
      </w:r>
      <w:r w:rsidRPr="00653D02">
        <w:rPr>
          <w:rFonts w:ascii="Arial" w:hAnsi="Arial" w:cs="Arial"/>
        </w:rPr>
        <w:t xml:space="preserve"> </w:t>
      </w:r>
    </w:p>
    <w:p w14:paraId="51CF6FD4" w14:textId="692321E9" w:rsidR="009B47BE" w:rsidRPr="00653D02" w:rsidRDefault="00E277E3" w:rsidP="009B47BE">
      <w:pPr>
        <w:ind w:left="851"/>
        <w:jc w:val="both"/>
        <w:rPr>
          <w:rFonts w:ascii="Arial" w:hAnsi="Arial" w:cs="Arial"/>
        </w:rPr>
      </w:pPr>
      <w:r w:rsidRPr="00653D02">
        <w:rPr>
          <w:rFonts w:ascii="Arial" w:hAnsi="Arial" w:cs="Arial"/>
        </w:rPr>
        <w:t xml:space="preserve">Os documentos referentes as medições, </w:t>
      </w:r>
      <w:r w:rsidR="00075B55" w:rsidRPr="00653D02">
        <w:rPr>
          <w:rFonts w:ascii="Arial" w:hAnsi="Arial" w:cs="Arial"/>
        </w:rPr>
        <w:t>deverão</w:t>
      </w:r>
      <w:r w:rsidR="00CC3CE9" w:rsidRPr="00653D02">
        <w:rPr>
          <w:rFonts w:ascii="Arial" w:hAnsi="Arial" w:cs="Arial"/>
        </w:rPr>
        <w:t xml:space="preserve"> ser ent</w:t>
      </w:r>
      <w:r w:rsidR="005F63B4" w:rsidRPr="00653D02">
        <w:rPr>
          <w:rFonts w:ascii="Arial" w:hAnsi="Arial" w:cs="Arial"/>
        </w:rPr>
        <w:t>regues no setor de Obras e Urbanismo da</w:t>
      </w:r>
      <w:r w:rsidR="00CC3CE9" w:rsidRPr="00653D02">
        <w:rPr>
          <w:rFonts w:ascii="Arial" w:hAnsi="Arial" w:cs="Arial"/>
        </w:rPr>
        <w:t xml:space="preserve"> Prefei</w:t>
      </w:r>
      <w:r w:rsidR="00D167B0" w:rsidRPr="00653D02">
        <w:rPr>
          <w:rFonts w:ascii="Arial" w:hAnsi="Arial" w:cs="Arial"/>
        </w:rPr>
        <w:t xml:space="preserve">tura Municipal de Jardim Alegre e passar pela comissão de </w:t>
      </w:r>
      <w:r w:rsidR="00EB5A3E">
        <w:rPr>
          <w:rFonts w:ascii="Arial" w:hAnsi="Arial" w:cs="Arial"/>
        </w:rPr>
        <w:t>recebimento.</w:t>
      </w:r>
    </w:p>
    <w:p w14:paraId="1E01FC32" w14:textId="77777777" w:rsidR="009B47BE" w:rsidRPr="00653D02" w:rsidRDefault="009B47BE" w:rsidP="009B47BE">
      <w:pPr>
        <w:pStyle w:val="PargrafodaLista"/>
        <w:numPr>
          <w:ilvl w:val="0"/>
          <w:numId w:val="15"/>
        </w:numPr>
        <w:jc w:val="both"/>
        <w:rPr>
          <w:rFonts w:ascii="Arial" w:hAnsi="Arial" w:cs="Arial"/>
          <w:b/>
          <w:bCs/>
        </w:rPr>
      </w:pPr>
      <w:r w:rsidRPr="00653D02">
        <w:rPr>
          <w:rFonts w:ascii="Arial" w:hAnsi="Arial" w:cs="Arial"/>
          <w:b/>
          <w:bCs/>
        </w:rPr>
        <w:t xml:space="preserve">PRAZO DA VIGÊNCIA CONTRATUAL </w:t>
      </w:r>
    </w:p>
    <w:p w14:paraId="4D34DE62" w14:textId="7681BABF" w:rsidR="009B47BE" w:rsidRPr="00653D02" w:rsidRDefault="004F3A93" w:rsidP="009B47BE">
      <w:pPr>
        <w:ind w:left="851"/>
        <w:jc w:val="both"/>
        <w:rPr>
          <w:rFonts w:ascii="Arial" w:hAnsi="Arial" w:cs="Arial"/>
        </w:rPr>
      </w:pPr>
      <w:r w:rsidRPr="00653D02">
        <w:rPr>
          <w:rFonts w:ascii="Arial" w:hAnsi="Arial" w:cs="Arial"/>
        </w:rPr>
        <w:t>3</w:t>
      </w:r>
      <w:r w:rsidR="00867DEB" w:rsidRPr="00653D02">
        <w:rPr>
          <w:rFonts w:ascii="Arial" w:hAnsi="Arial" w:cs="Arial"/>
        </w:rPr>
        <w:t xml:space="preserve"> </w:t>
      </w:r>
      <w:r w:rsidR="00211E09" w:rsidRPr="00653D02">
        <w:rPr>
          <w:rFonts w:ascii="Arial" w:hAnsi="Arial" w:cs="Arial"/>
        </w:rPr>
        <w:t>(</w:t>
      </w:r>
      <w:r w:rsidRPr="00653D02">
        <w:rPr>
          <w:rFonts w:ascii="Arial" w:hAnsi="Arial" w:cs="Arial"/>
        </w:rPr>
        <w:t>três</w:t>
      </w:r>
      <w:r w:rsidR="00211E09" w:rsidRPr="00653D02">
        <w:rPr>
          <w:rFonts w:ascii="Arial" w:hAnsi="Arial" w:cs="Arial"/>
        </w:rPr>
        <w:t xml:space="preserve">) </w:t>
      </w:r>
      <w:r w:rsidR="00867DEB" w:rsidRPr="00653D02">
        <w:rPr>
          <w:rFonts w:ascii="Arial" w:hAnsi="Arial" w:cs="Arial"/>
        </w:rPr>
        <w:t>Meses</w:t>
      </w:r>
      <w:r w:rsidRPr="00653D02">
        <w:rPr>
          <w:rFonts w:ascii="Arial" w:hAnsi="Arial" w:cs="Arial"/>
        </w:rPr>
        <w:t>, 90</w:t>
      </w:r>
      <w:r w:rsidR="00211E09" w:rsidRPr="00653D02">
        <w:rPr>
          <w:rFonts w:ascii="Arial" w:hAnsi="Arial" w:cs="Arial"/>
        </w:rPr>
        <w:t xml:space="preserve"> (</w:t>
      </w:r>
      <w:r w:rsidRPr="00653D02">
        <w:rPr>
          <w:rFonts w:ascii="Arial" w:hAnsi="Arial" w:cs="Arial"/>
        </w:rPr>
        <w:t>noventa</w:t>
      </w:r>
      <w:r w:rsidR="00211E09" w:rsidRPr="00653D02">
        <w:rPr>
          <w:rFonts w:ascii="Arial" w:hAnsi="Arial" w:cs="Arial"/>
        </w:rPr>
        <w:t>) dias</w:t>
      </w:r>
      <w:r w:rsidR="00867DEB" w:rsidRPr="00653D02">
        <w:rPr>
          <w:rFonts w:ascii="Arial" w:hAnsi="Arial" w:cs="Arial"/>
        </w:rPr>
        <w:t xml:space="preserve">. </w:t>
      </w:r>
    </w:p>
    <w:p w14:paraId="004435BD" w14:textId="77777777" w:rsidR="009B47BE" w:rsidRPr="00653D02" w:rsidRDefault="009B47BE" w:rsidP="009B47BE">
      <w:pPr>
        <w:pStyle w:val="PargrafodaLista"/>
        <w:numPr>
          <w:ilvl w:val="0"/>
          <w:numId w:val="15"/>
        </w:numPr>
        <w:jc w:val="both"/>
        <w:rPr>
          <w:rFonts w:ascii="Arial" w:hAnsi="Arial" w:cs="Arial"/>
          <w:b/>
          <w:bCs/>
        </w:rPr>
      </w:pPr>
      <w:r w:rsidRPr="00653D02">
        <w:rPr>
          <w:rFonts w:ascii="Arial" w:hAnsi="Arial" w:cs="Arial"/>
          <w:b/>
          <w:bCs/>
        </w:rPr>
        <w:t xml:space="preserve">FISCALIZAÇÃO </w:t>
      </w:r>
    </w:p>
    <w:p w14:paraId="2BCDF86A" w14:textId="3C5EB7BD" w:rsidR="009B47BE" w:rsidRPr="00653D02" w:rsidRDefault="009B47BE" w:rsidP="00223017">
      <w:pPr>
        <w:ind w:left="851"/>
        <w:jc w:val="both"/>
        <w:rPr>
          <w:rFonts w:ascii="Arial" w:hAnsi="Arial" w:cs="Arial"/>
        </w:rPr>
      </w:pPr>
      <w:r w:rsidRPr="00653D02">
        <w:rPr>
          <w:rFonts w:ascii="Arial" w:hAnsi="Arial" w:cs="Arial"/>
        </w:rPr>
        <w:t xml:space="preserve">A fiscalização da presente contratação fica à cargo do(a) fiscal, </w:t>
      </w:r>
      <w:proofErr w:type="spellStart"/>
      <w:r w:rsidRPr="00653D02">
        <w:rPr>
          <w:rFonts w:ascii="Arial" w:hAnsi="Arial" w:cs="Arial"/>
        </w:rPr>
        <w:t>Sr</w:t>
      </w:r>
      <w:proofErr w:type="spellEnd"/>
      <w:r w:rsidRPr="00653D02">
        <w:rPr>
          <w:rFonts w:ascii="Arial" w:hAnsi="Arial" w:cs="Arial"/>
        </w:rPr>
        <w:t xml:space="preserve">(a) </w:t>
      </w:r>
      <w:r w:rsidR="00D506F0" w:rsidRPr="00653D02">
        <w:rPr>
          <w:rFonts w:ascii="Arial" w:hAnsi="Arial" w:cs="Arial"/>
        </w:rPr>
        <w:t>A</w:t>
      </w:r>
      <w:r w:rsidR="00EB5A3E">
        <w:rPr>
          <w:rFonts w:ascii="Arial" w:hAnsi="Arial" w:cs="Arial"/>
        </w:rPr>
        <w:t>riele Oliveira Dias</w:t>
      </w:r>
      <w:r w:rsidRPr="00653D02">
        <w:rPr>
          <w:rFonts w:ascii="Arial" w:hAnsi="Arial" w:cs="Arial"/>
        </w:rPr>
        <w:t>, no</w:t>
      </w:r>
      <w:r w:rsidR="00D506F0" w:rsidRPr="00653D02">
        <w:rPr>
          <w:rFonts w:ascii="Arial" w:hAnsi="Arial" w:cs="Arial"/>
        </w:rPr>
        <w:t xml:space="preserve">meado(a) pela Portaria n. </w:t>
      </w:r>
      <w:r w:rsidR="00EB5A3E">
        <w:rPr>
          <w:rFonts w:ascii="Arial" w:hAnsi="Arial" w:cs="Arial"/>
        </w:rPr>
        <w:t>37</w:t>
      </w:r>
      <w:r w:rsidRPr="00653D02">
        <w:rPr>
          <w:rFonts w:ascii="Arial" w:hAnsi="Arial" w:cs="Arial"/>
        </w:rPr>
        <w:t>/202</w:t>
      </w:r>
      <w:r w:rsidR="00EB5A3E">
        <w:rPr>
          <w:rFonts w:ascii="Arial" w:hAnsi="Arial" w:cs="Arial"/>
        </w:rPr>
        <w:t>6</w:t>
      </w:r>
      <w:r w:rsidRPr="00653D02">
        <w:rPr>
          <w:rFonts w:ascii="Arial" w:hAnsi="Arial" w:cs="Arial"/>
        </w:rPr>
        <w:t xml:space="preserve">. </w:t>
      </w:r>
    </w:p>
    <w:p w14:paraId="5C1063F7" w14:textId="77777777" w:rsidR="00C91888" w:rsidRPr="00653D02" w:rsidRDefault="009B47BE" w:rsidP="00C91888">
      <w:pPr>
        <w:pStyle w:val="PargrafodaLista"/>
        <w:numPr>
          <w:ilvl w:val="0"/>
          <w:numId w:val="15"/>
        </w:numPr>
        <w:jc w:val="both"/>
        <w:rPr>
          <w:rFonts w:ascii="Arial" w:hAnsi="Arial" w:cs="Arial"/>
          <w:b/>
          <w:bCs/>
        </w:rPr>
      </w:pPr>
      <w:r w:rsidRPr="00653D02">
        <w:rPr>
          <w:rFonts w:ascii="Arial" w:hAnsi="Arial" w:cs="Arial"/>
          <w:b/>
          <w:bCs/>
        </w:rPr>
        <w:t>EXIGÊNCIAS TÉCNICAS PARA HABILITAÇÃO</w:t>
      </w:r>
    </w:p>
    <w:p w14:paraId="2475E517" w14:textId="52A23A07" w:rsidR="00E97DB5" w:rsidRPr="00653D02" w:rsidRDefault="00E97DB5" w:rsidP="00E97DB5">
      <w:pPr>
        <w:pStyle w:val="PargrafodaLista"/>
        <w:ind w:left="1211"/>
        <w:jc w:val="both"/>
        <w:rPr>
          <w:rFonts w:ascii="Arial" w:hAnsi="Arial" w:cs="Arial"/>
        </w:rPr>
      </w:pPr>
      <w:r w:rsidRPr="00653D02">
        <w:rPr>
          <w:rFonts w:ascii="Arial" w:hAnsi="Arial" w:cs="Arial"/>
        </w:rPr>
        <w:t>a) Prova de Cadastro de pessoa jurídica, emitida pelo Conselho Regional responsável, na qual conste o responsável técnico pela empresa;</w:t>
      </w:r>
    </w:p>
    <w:p w14:paraId="5EF58F56" w14:textId="7F73DBE8" w:rsidR="00E97DB5" w:rsidRPr="00653D02" w:rsidRDefault="00E97DB5" w:rsidP="00E97DB5">
      <w:pPr>
        <w:pStyle w:val="PargrafodaLista"/>
        <w:ind w:left="1211"/>
        <w:jc w:val="both"/>
        <w:rPr>
          <w:rFonts w:ascii="Arial" w:hAnsi="Arial" w:cs="Arial"/>
        </w:rPr>
      </w:pPr>
      <w:r w:rsidRPr="00653D02">
        <w:rPr>
          <w:rFonts w:ascii="Arial" w:hAnsi="Arial" w:cs="Arial"/>
        </w:rPr>
        <w:lastRenderedPageBreak/>
        <w:t>b) Prova de Cadastro de pessoa física, emitido pelo Conselho Regional responsável, do responsável técnico para a execução da obra;</w:t>
      </w:r>
    </w:p>
    <w:p w14:paraId="10894051" w14:textId="74293256" w:rsidR="00E97DB5" w:rsidRPr="00653D02" w:rsidRDefault="00E97DB5" w:rsidP="00E97DB5">
      <w:pPr>
        <w:pStyle w:val="PargrafodaLista"/>
        <w:ind w:left="1211"/>
        <w:jc w:val="both"/>
        <w:rPr>
          <w:rFonts w:ascii="Arial" w:hAnsi="Arial" w:cs="Arial"/>
        </w:rPr>
      </w:pPr>
      <w:r w:rsidRPr="00653D02">
        <w:rPr>
          <w:rFonts w:ascii="Arial" w:hAnsi="Arial" w:cs="Arial"/>
        </w:rPr>
        <w:t>c) Comprovação do vínculo com o responsável técnico, este poderá pertencer o quadro permanente da empresa, quer seja com vínculo empregatício ou seu proprietário, ou ainda contrato de prestação de serviço;</w:t>
      </w:r>
    </w:p>
    <w:p w14:paraId="057A93BF" w14:textId="7D7FFCC9" w:rsidR="00E97DB5" w:rsidRPr="00653D02" w:rsidRDefault="00E97DB5" w:rsidP="00E97DB5">
      <w:pPr>
        <w:pStyle w:val="PargrafodaLista"/>
        <w:ind w:left="1211"/>
        <w:jc w:val="both"/>
        <w:rPr>
          <w:rFonts w:ascii="Arial" w:hAnsi="Arial" w:cs="Arial"/>
        </w:rPr>
      </w:pPr>
      <w:r w:rsidRPr="00653D02">
        <w:rPr>
          <w:rFonts w:ascii="Arial" w:hAnsi="Arial" w:cs="Arial"/>
        </w:rPr>
        <w:t xml:space="preserve">d) Atestado de visita, expedido pelo licitador; </w:t>
      </w:r>
      <w:r w:rsidR="00687A5D" w:rsidRPr="00653D02">
        <w:rPr>
          <w:rFonts w:ascii="Arial" w:hAnsi="Arial" w:cs="Arial"/>
        </w:rPr>
        <w:t>está</w:t>
      </w:r>
      <w:r w:rsidRPr="00653D02">
        <w:rPr>
          <w:rFonts w:ascii="Arial" w:hAnsi="Arial" w:cs="Arial"/>
        </w:rPr>
        <w:t xml:space="preserve"> deverá ocorrer em até no máximo 24 horas antes da abertura do presente certame. A proponente, através de representante devidamente habilitado junto ao Conselho Regional responsável, quando da visita ao local da obra deve obter, por sua exclusividade, toda a informação necessária para o preparo de sua proposta; A empresa que não realizar a visita técnica, não poderá alegar desconhecimento das condições do local da obra.</w:t>
      </w:r>
    </w:p>
    <w:p w14:paraId="3C8E74C2" w14:textId="31D08C26" w:rsidR="00E97DB5" w:rsidRPr="00653D02" w:rsidRDefault="00E97DB5" w:rsidP="00E97DB5">
      <w:pPr>
        <w:pStyle w:val="PargrafodaLista"/>
        <w:ind w:left="1211"/>
        <w:jc w:val="both"/>
        <w:rPr>
          <w:rFonts w:ascii="Arial" w:hAnsi="Arial" w:cs="Arial"/>
        </w:rPr>
      </w:pPr>
      <w:r w:rsidRPr="00653D02">
        <w:rPr>
          <w:rFonts w:ascii="Arial" w:hAnsi="Arial" w:cs="Arial"/>
        </w:rPr>
        <w:t>e) Declaração de responsabilidade técnica assinada pelo representante legal da proponente, indicando o responsável técnico pela execução da obra (Anexo VII) e se obrigando a mantê-lo na obra como responsável pela gerência dos serviços, indicando o nome e o número de inscrição junto ao Conselho Regional Responsável.</w:t>
      </w:r>
    </w:p>
    <w:p w14:paraId="62DBCCEF" w14:textId="47BC4F47" w:rsidR="004B7C9A" w:rsidRDefault="00E97DB5" w:rsidP="00E97DB5">
      <w:pPr>
        <w:pStyle w:val="PargrafodaLista"/>
        <w:ind w:left="1211"/>
        <w:jc w:val="both"/>
        <w:rPr>
          <w:rFonts w:ascii="Arial" w:hAnsi="Arial" w:cs="Arial"/>
        </w:rPr>
      </w:pPr>
      <w:r w:rsidRPr="00653D02">
        <w:rPr>
          <w:rFonts w:ascii="Arial" w:hAnsi="Arial" w:cs="Arial"/>
        </w:rPr>
        <w:t xml:space="preserve">f) Comprovação de capacidade técnico-profissional através de apresentação de CAT - Certidão de Acervo Técnico com Atestado emitido pelo CREA/CAU de execução de Obra de no mínimo: </w:t>
      </w:r>
      <w:r w:rsidR="00AB6980" w:rsidRPr="00653D02">
        <w:rPr>
          <w:rFonts w:ascii="Arial" w:hAnsi="Arial" w:cs="Arial"/>
        </w:rPr>
        <w:t>construção em alvenaria de pelo menos 1</w:t>
      </w:r>
      <w:r w:rsidR="000C5576">
        <w:rPr>
          <w:rFonts w:ascii="Arial" w:hAnsi="Arial" w:cs="Arial"/>
        </w:rPr>
        <w:t>00</w:t>
      </w:r>
      <w:r w:rsidR="00AB6980" w:rsidRPr="00653D02">
        <w:rPr>
          <w:rFonts w:ascii="Arial" w:hAnsi="Arial" w:cs="Arial"/>
        </w:rPr>
        <w:t xml:space="preserve"> m² (cento e quinze</w:t>
      </w:r>
      <w:r w:rsidRPr="00653D02">
        <w:rPr>
          <w:rFonts w:ascii="Arial" w:hAnsi="Arial" w:cs="Arial"/>
        </w:rPr>
        <w:t>) metros quadrados.</w:t>
      </w:r>
    </w:p>
    <w:p w14:paraId="339D9D48" w14:textId="77777777" w:rsidR="004D4462" w:rsidRPr="00653D02" w:rsidRDefault="004D4462" w:rsidP="00E97DB5">
      <w:pPr>
        <w:pStyle w:val="PargrafodaLista"/>
        <w:ind w:left="1211"/>
        <w:jc w:val="both"/>
        <w:rPr>
          <w:rFonts w:ascii="Arial" w:hAnsi="Arial" w:cs="Arial"/>
        </w:rPr>
      </w:pPr>
    </w:p>
    <w:p w14:paraId="26C7AE30" w14:textId="7B2EA0EE" w:rsidR="009B47BE" w:rsidRPr="00653D02" w:rsidRDefault="009B47BE" w:rsidP="009B47BE">
      <w:pPr>
        <w:pStyle w:val="PargrafodaLista"/>
        <w:numPr>
          <w:ilvl w:val="0"/>
          <w:numId w:val="15"/>
        </w:numPr>
        <w:jc w:val="both"/>
        <w:rPr>
          <w:rFonts w:ascii="Arial" w:hAnsi="Arial" w:cs="Arial"/>
          <w:b/>
          <w:bCs/>
        </w:rPr>
      </w:pPr>
      <w:r w:rsidRPr="00653D02">
        <w:rPr>
          <w:rFonts w:ascii="Arial" w:hAnsi="Arial" w:cs="Arial"/>
          <w:b/>
          <w:bCs/>
        </w:rPr>
        <w:t xml:space="preserve">MODELOS DOS ITENS </w:t>
      </w:r>
    </w:p>
    <w:p w14:paraId="196A878C" w14:textId="7C8AD056" w:rsidR="009B47BE" w:rsidRPr="00653D02" w:rsidRDefault="00D506F0" w:rsidP="00223017">
      <w:pPr>
        <w:ind w:left="851"/>
        <w:jc w:val="both"/>
        <w:rPr>
          <w:rFonts w:ascii="Arial" w:hAnsi="Arial" w:cs="Arial"/>
        </w:rPr>
      </w:pPr>
      <w:r w:rsidRPr="00653D02">
        <w:rPr>
          <w:rFonts w:ascii="Arial" w:hAnsi="Arial" w:cs="Arial"/>
        </w:rPr>
        <w:t>Não se aplica.</w:t>
      </w:r>
    </w:p>
    <w:p w14:paraId="26DECC72" w14:textId="77777777" w:rsidR="009B47BE" w:rsidRPr="00653D02" w:rsidRDefault="009B47BE" w:rsidP="009B47BE">
      <w:pPr>
        <w:pStyle w:val="PargrafodaLista"/>
        <w:numPr>
          <w:ilvl w:val="0"/>
          <w:numId w:val="15"/>
        </w:numPr>
        <w:jc w:val="both"/>
        <w:rPr>
          <w:rFonts w:ascii="Arial" w:hAnsi="Arial" w:cs="Arial"/>
          <w:b/>
          <w:bCs/>
        </w:rPr>
      </w:pPr>
      <w:r w:rsidRPr="00653D02">
        <w:rPr>
          <w:rFonts w:ascii="Arial" w:hAnsi="Arial" w:cs="Arial"/>
          <w:b/>
          <w:bCs/>
        </w:rPr>
        <w:t>AMOSTRAS</w:t>
      </w:r>
    </w:p>
    <w:p w14:paraId="4C55E8EF" w14:textId="5AC34E0B" w:rsidR="009B47BE" w:rsidRDefault="00A6706F" w:rsidP="009B47BE">
      <w:pPr>
        <w:ind w:left="851"/>
        <w:jc w:val="both"/>
        <w:rPr>
          <w:rFonts w:ascii="Arial" w:hAnsi="Arial" w:cs="Arial"/>
          <w:color w:val="FF0000"/>
        </w:rPr>
      </w:pPr>
      <w:r w:rsidRPr="00653D02">
        <w:rPr>
          <w:rFonts w:ascii="Arial" w:hAnsi="Arial" w:cs="Arial"/>
        </w:rPr>
        <w:t>Não se aplica</w:t>
      </w:r>
      <w:r w:rsidRPr="00653D02">
        <w:rPr>
          <w:rFonts w:ascii="Arial" w:hAnsi="Arial" w:cs="Arial"/>
          <w:color w:val="FF0000"/>
        </w:rPr>
        <w:t>.</w:t>
      </w:r>
    </w:p>
    <w:p w14:paraId="1BA1B09C" w14:textId="77777777" w:rsidR="001A7E13" w:rsidRDefault="001A7E13" w:rsidP="009B47BE">
      <w:pPr>
        <w:ind w:left="851"/>
        <w:jc w:val="both"/>
        <w:rPr>
          <w:rFonts w:ascii="Arial" w:hAnsi="Arial" w:cs="Arial"/>
          <w:color w:val="FF0000"/>
        </w:rPr>
      </w:pPr>
    </w:p>
    <w:p w14:paraId="37530613" w14:textId="77777777" w:rsidR="001A7E13" w:rsidRDefault="001A7E13" w:rsidP="009B47BE">
      <w:pPr>
        <w:ind w:left="851"/>
        <w:jc w:val="both"/>
        <w:rPr>
          <w:rFonts w:ascii="Arial" w:hAnsi="Arial" w:cs="Arial"/>
          <w:color w:val="FF0000"/>
        </w:rPr>
      </w:pPr>
    </w:p>
    <w:p w14:paraId="79A1ADCC" w14:textId="77777777" w:rsidR="001A7E13" w:rsidRPr="00653D02" w:rsidRDefault="001A7E13" w:rsidP="009B47BE">
      <w:pPr>
        <w:ind w:left="851"/>
        <w:jc w:val="both"/>
        <w:rPr>
          <w:rFonts w:ascii="Arial" w:hAnsi="Arial" w:cs="Arial"/>
          <w:color w:val="FF0000"/>
        </w:rPr>
      </w:pPr>
    </w:p>
    <w:p w14:paraId="78B1BF00" w14:textId="1C0D5506" w:rsidR="009B47BE" w:rsidRPr="00653D02" w:rsidRDefault="009B47BE" w:rsidP="009B47BE">
      <w:pPr>
        <w:spacing w:after="0" w:line="20" w:lineRule="atLeast"/>
        <w:ind w:left="851"/>
        <w:jc w:val="center"/>
        <w:rPr>
          <w:rFonts w:ascii="Arial" w:hAnsi="Arial" w:cs="Arial"/>
        </w:rPr>
      </w:pPr>
      <w:r w:rsidRPr="00653D02">
        <w:rPr>
          <w:rFonts w:ascii="Arial" w:hAnsi="Arial" w:cs="Arial"/>
        </w:rPr>
        <w:t>_______________________________</w:t>
      </w:r>
    </w:p>
    <w:p w14:paraId="55F956C3" w14:textId="5AAD2F70" w:rsidR="009B47BE" w:rsidRPr="00653D02" w:rsidRDefault="007349A0" w:rsidP="009B47BE">
      <w:pPr>
        <w:spacing w:after="0" w:line="20" w:lineRule="atLeast"/>
        <w:ind w:left="851"/>
        <w:jc w:val="center"/>
        <w:rPr>
          <w:rFonts w:ascii="Arial" w:hAnsi="Arial" w:cs="Arial"/>
        </w:rPr>
      </w:pPr>
      <w:r>
        <w:rPr>
          <w:rFonts w:ascii="Arial" w:hAnsi="Arial" w:cs="Arial"/>
        </w:rPr>
        <w:t>Raizza Caetano Palma</w:t>
      </w:r>
    </w:p>
    <w:p w14:paraId="5982691B" w14:textId="6B95933A" w:rsidR="009B47BE" w:rsidRPr="00653D02" w:rsidRDefault="001A7E13" w:rsidP="009B47BE">
      <w:pPr>
        <w:spacing w:after="0" w:line="20" w:lineRule="atLeast"/>
        <w:ind w:left="851"/>
        <w:jc w:val="center"/>
        <w:rPr>
          <w:rFonts w:ascii="Arial" w:hAnsi="Arial" w:cs="Arial"/>
        </w:rPr>
      </w:pPr>
      <w:r>
        <w:rPr>
          <w:rFonts w:ascii="Arial" w:hAnsi="Arial" w:cs="Arial"/>
        </w:rPr>
        <w:t>Diretora</w:t>
      </w:r>
      <w:r w:rsidR="00796F81" w:rsidRPr="00653D02">
        <w:rPr>
          <w:rFonts w:ascii="Arial" w:hAnsi="Arial" w:cs="Arial"/>
        </w:rPr>
        <w:t xml:space="preserve"> Municipal De Obras </w:t>
      </w:r>
      <w:r>
        <w:rPr>
          <w:rFonts w:ascii="Arial" w:hAnsi="Arial" w:cs="Arial"/>
        </w:rPr>
        <w:t>Públicas</w:t>
      </w:r>
    </w:p>
    <w:p w14:paraId="7CBA6003" w14:textId="02555F9E" w:rsidR="00C91888" w:rsidRPr="00653D02" w:rsidRDefault="00C91888" w:rsidP="009B47BE">
      <w:pPr>
        <w:spacing w:after="0" w:line="20" w:lineRule="atLeast"/>
        <w:ind w:left="851"/>
        <w:jc w:val="center"/>
        <w:rPr>
          <w:rFonts w:ascii="Arial" w:hAnsi="Arial" w:cs="Arial"/>
        </w:rPr>
      </w:pPr>
      <w:r w:rsidRPr="00653D02">
        <w:rPr>
          <w:rFonts w:ascii="Arial" w:hAnsi="Arial" w:cs="Arial"/>
        </w:rPr>
        <w:t>Gestora de Contratos – Portaria</w:t>
      </w:r>
      <w:r w:rsidR="001A7E13">
        <w:rPr>
          <w:rFonts w:ascii="Arial" w:hAnsi="Arial" w:cs="Arial"/>
        </w:rPr>
        <w:t xml:space="preserve"> 37/2026</w:t>
      </w:r>
    </w:p>
    <w:p w14:paraId="32D98377" w14:textId="10DE4DEB" w:rsidR="007921D6" w:rsidRPr="005550B7" w:rsidRDefault="007921D6" w:rsidP="009B47BE"/>
    <w:sectPr w:rsidR="007921D6" w:rsidRPr="005550B7" w:rsidSect="00D664C1">
      <w:headerReference w:type="default" r:id="rId8"/>
      <w:footerReference w:type="default" r:id="rId9"/>
      <w:pgSz w:w="11906" w:h="16838"/>
      <w:pgMar w:top="2599" w:right="991" w:bottom="1417" w:left="28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487A5" w14:textId="77777777" w:rsidR="00E4267C" w:rsidRDefault="00E4267C" w:rsidP="000B04DF">
      <w:pPr>
        <w:spacing w:after="0" w:line="240" w:lineRule="auto"/>
      </w:pPr>
      <w:r>
        <w:separator/>
      </w:r>
    </w:p>
  </w:endnote>
  <w:endnote w:type="continuationSeparator" w:id="0">
    <w:p w14:paraId="27ABB3F3" w14:textId="77777777" w:rsidR="00E4267C" w:rsidRDefault="00E4267C" w:rsidP="000B0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P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3E9C4" w14:textId="63F17745" w:rsidR="00E643DF" w:rsidRDefault="002838EB" w:rsidP="00E643DF">
    <w:pPr>
      <w:pStyle w:val="Rodap"/>
      <w:ind w:left="-851"/>
    </w:pPr>
    <w:r>
      <w:rPr>
        <w:noProof/>
        <w:lang w:eastAsia="pt-BR"/>
      </w:rPr>
      <w:drawing>
        <wp:inline distT="0" distB="0" distL="0" distR="0" wp14:anchorId="41798C0D" wp14:editId="595B2E28">
          <wp:extent cx="8143875" cy="1451860"/>
          <wp:effectExtent l="0" t="0" r="0" b="0"/>
          <wp:docPr id="1727634726" name="Imagem 17276347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61425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148004" cy="145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47B0F" w14:textId="77777777" w:rsidR="00E4267C" w:rsidRDefault="00E4267C" w:rsidP="000B04DF">
      <w:pPr>
        <w:spacing w:after="0" w:line="240" w:lineRule="auto"/>
      </w:pPr>
      <w:r>
        <w:separator/>
      </w:r>
    </w:p>
  </w:footnote>
  <w:footnote w:type="continuationSeparator" w:id="0">
    <w:p w14:paraId="75FCC34E" w14:textId="77777777" w:rsidR="00E4267C" w:rsidRDefault="00E4267C" w:rsidP="000B04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10774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13"/>
      <w:gridCol w:w="3261"/>
    </w:tblGrid>
    <w:tr w:rsidR="00445392" w14:paraId="3D01C2D0" w14:textId="77777777" w:rsidTr="00E643DF">
      <w:trPr>
        <w:trHeight w:val="1686"/>
      </w:trPr>
      <w:tc>
        <w:tcPr>
          <w:tcW w:w="7513" w:type="dxa"/>
          <w:tcBorders>
            <w:right w:val="single" w:sz="4" w:space="0" w:color="auto"/>
          </w:tcBorders>
        </w:tcPr>
        <w:p w14:paraId="310A55F9" w14:textId="14EAFCDA" w:rsidR="00600B65" w:rsidRDefault="00445392" w:rsidP="00600B65">
          <w:pPr>
            <w:jc w:val="center"/>
          </w:pPr>
          <w:r>
            <w:rPr>
              <w:noProof/>
              <w:lang w:eastAsia="pt-BR"/>
            </w:rPr>
            <w:drawing>
              <wp:anchor distT="0" distB="0" distL="114300" distR="114300" simplePos="0" relativeHeight="251660288" behindDoc="1" locked="0" layoutInCell="1" allowOverlap="1" wp14:anchorId="172E64E6" wp14:editId="0455C6AD">
                <wp:simplePos x="0" y="0"/>
                <wp:positionH relativeFrom="column">
                  <wp:posOffset>188595</wp:posOffset>
                </wp:positionH>
                <wp:positionV relativeFrom="page">
                  <wp:posOffset>58420</wp:posOffset>
                </wp:positionV>
                <wp:extent cx="4248150" cy="1064260"/>
                <wp:effectExtent l="0" t="0" r="0" b="2540"/>
                <wp:wrapTopAndBottom/>
                <wp:docPr id="586660093" name="Imagem 58666009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76941553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48150" cy="10642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2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B2ED126" w14:textId="77777777" w:rsidR="00445392" w:rsidRPr="00445392" w:rsidRDefault="00445392" w:rsidP="00445392">
          <w:pPr>
            <w:pStyle w:val="Cabealho"/>
            <w:spacing w:before="60" w:line="360" w:lineRule="auto"/>
            <w:rPr>
              <w:rFonts w:ascii="Bahnschrift" w:eastAsia="PMingLiU-ExtB" w:hAnsi="Bahnschrift" w:cs="Arial"/>
              <w:b/>
              <w:bCs/>
              <w:sz w:val="18"/>
              <w:szCs w:val="18"/>
            </w:rPr>
          </w:pPr>
        </w:p>
        <w:p w14:paraId="7AC19BE8" w14:textId="52EE2DDE" w:rsidR="00600B65" w:rsidRPr="00E643DF" w:rsidRDefault="00600B65" w:rsidP="00445392">
          <w:pPr>
            <w:pStyle w:val="Cabealho"/>
            <w:spacing w:before="60" w:line="360" w:lineRule="auto"/>
            <w:jc w:val="center"/>
            <w:rPr>
              <w:rFonts w:ascii="Bahnschrift" w:eastAsia="PMingLiU-ExtB" w:hAnsi="Bahnschrift" w:cs="Arial"/>
              <w:b/>
              <w:bCs/>
              <w:sz w:val="20"/>
              <w:szCs w:val="20"/>
            </w:rPr>
          </w:pPr>
          <w:r w:rsidRPr="00E643DF">
            <w:rPr>
              <w:rFonts w:ascii="Bahnschrift" w:eastAsia="PMingLiU-ExtB" w:hAnsi="Bahnschrift" w:cs="Arial"/>
              <w:b/>
              <w:bCs/>
              <w:sz w:val="20"/>
              <w:szCs w:val="20"/>
            </w:rPr>
            <w:t xml:space="preserve">P. Administrativo: </w:t>
          </w:r>
          <w:r w:rsidR="00E643DF">
            <w:rPr>
              <w:rFonts w:ascii="Bahnschrift" w:eastAsia="PMingLiU-ExtB" w:hAnsi="Bahnschrift" w:cs="Arial"/>
              <w:b/>
              <w:bCs/>
              <w:sz w:val="20"/>
              <w:szCs w:val="20"/>
            </w:rPr>
            <w:t>___</w:t>
          </w:r>
          <w:r w:rsidRPr="00E643DF">
            <w:rPr>
              <w:rFonts w:ascii="Bahnschrift" w:eastAsia="PMingLiU-ExtB" w:hAnsi="Bahnschrift" w:cs="Arial"/>
              <w:b/>
              <w:bCs/>
              <w:sz w:val="20"/>
              <w:szCs w:val="20"/>
            </w:rPr>
            <w:t>/202</w:t>
          </w:r>
          <w:r w:rsidR="00D63B7D">
            <w:rPr>
              <w:rFonts w:ascii="Bahnschrift" w:eastAsia="PMingLiU-ExtB" w:hAnsi="Bahnschrift" w:cs="Arial"/>
              <w:b/>
              <w:bCs/>
              <w:sz w:val="20"/>
              <w:szCs w:val="20"/>
            </w:rPr>
            <w:t>6</w:t>
          </w:r>
        </w:p>
        <w:p w14:paraId="70872012" w14:textId="5B358094" w:rsidR="00600B65" w:rsidRPr="00E643DF" w:rsidRDefault="00600B65" w:rsidP="00445392">
          <w:pPr>
            <w:pStyle w:val="Cabealho"/>
            <w:spacing w:line="360" w:lineRule="auto"/>
            <w:jc w:val="center"/>
            <w:rPr>
              <w:rFonts w:ascii="Bahnschrift" w:eastAsia="PMingLiU-ExtB" w:hAnsi="Bahnschrift" w:cs="Arial"/>
              <w:b/>
              <w:bCs/>
              <w:sz w:val="20"/>
              <w:szCs w:val="20"/>
            </w:rPr>
          </w:pPr>
          <w:r w:rsidRPr="00E643DF">
            <w:rPr>
              <w:rFonts w:ascii="Bahnschrift" w:eastAsia="PMingLiU-ExtB" w:hAnsi="Bahnschrift" w:cs="Arial"/>
              <w:b/>
              <w:bCs/>
              <w:sz w:val="20"/>
              <w:szCs w:val="20"/>
            </w:rPr>
            <w:t>P. de Compras: ___/202</w:t>
          </w:r>
          <w:r w:rsidR="00D63B7D">
            <w:rPr>
              <w:rFonts w:ascii="Bahnschrift" w:eastAsia="PMingLiU-ExtB" w:hAnsi="Bahnschrift" w:cs="Arial"/>
              <w:b/>
              <w:bCs/>
              <w:sz w:val="20"/>
              <w:szCs w:val="20"/>
            </w:rPr>
            <w:t>6</w:t>
          </w:r>
        </w:p>
        <w:p w14:paraId="0AE63812" w14:textId="4AC464CD" w:rsidR="00600B65" w:rsidRPr="00445392" w:rsidRDefault="00600B65" w:rsidP="00445392">
          <w:pPr>
            <w:pStyle w:val="Cabealho"/>
            <w:spacing w:line="360" w:lineRule="auto"/>
            <w:jc w:val="center"/>
            <w:rPr>
              <w:rFonts w:ascii="Bahnschrift" w:hAnsi="Bahnschrift"/>
              <w:b/>
              <w:bCs/>
              <w:sz w:val="18"/>
              <w:szCs w:val="18"/>
            </w:rPr>
          </w:pPr>
          <w:r w:rsidRPr="00E643DF">
            <w:rPr>
              <w:rFonts w:ascii="Bahnschrift" w:eastAsia="PMingLiU-ExtB" w:hAnsi="Bahnschrift" w:cs="Arial"/>
              <w:b/>
              <w:bCs/>
              <w:sz w:val="20"/>
              <w:szCs w:val="20"/>
            </w:rPr>
            <w:t>Pregão Eletrônico: ___/202</w:t>
          </w:r>
          <w:r w:rsidR="00D63B7D">
            <w:rPr>
              <w:rFonts w:ascii="Bahnschrift" w:eastAsia="PMingLiU-ExtB" w:hAnsi="Bahnschrift" w:cs="Arial"/>
              <w:b/>
              <w:bCs/>
              <w:sz w:val="20"/>
              <w:szCs w:val="20"/>
            </w:rPr>
            <w:t>6</w:t>
          </w:r>
        </w:p>
      </w:tc>
    </w:tr>
  </w:tbl>
  <w:p w14:paraId="533F2879" w14:textId="397CFB56" w:rsidR="000B04DF" w:rsidRDefault="000B04DF" w:rsidP="00600B65">
    <w:pPr>
      <w:pStyle w:val="Cabealho"/>
      <w:ind w:left="-567" w:hanging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0315B"/>
    <w:multiLevelType w:val="hybridMultilevel"/>
    <w:tmpl w:val="6532A9E2"/>
    <w:lvl w:ilvl="0" w:tplc="42DEC442">
      <w:start w:val="1"/>
      <w:numFmt w:val="decimal"/>
      <w:lvlText w:val="%1"/>
      <w:lvlJc w:val="left"/>
      <w:pPr>
        <w:ind w:left="199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368A7"/>
    <w:multiLevelType w:val="hybridMultilevel"/>
    <w:tmpl w:val="3ACC268A"/>
    <w:lvl w:ilvl="0" w:tplc="56987B70">
      <w:start w:val="1"/>
      <w:numFmt w:val="decimal"/>
      <w:lvlText w:val="2.1 %1"/>
      <w:lvlJc w:val="left"/>
      <w:pPr>
        <w:ind w:left="454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260D680C"/>
    <w:multiLevelType w:val="hybridMultilevel"/>
    <w:tmpl w:val="B8041CDA"/>
    <w:lvl w:ilvl="0" w:tplc="56987B70">
      <w:start w:val="1"/>
      <w:numFmt w:val="decimal"/>
      <w:lvlText w:val="2.1 %1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-54" w:hanging="360"/>
      </w:pPr>
    </w:lvl>
    <w:lvl w:ilvl="2" w:tplc="0416001B" w:tentative="1">
      <w:start w:val="1"/>
      <w:numFmt w:val="lowerRoman"/>
      <w:lvlText w:val="%3."/>
      <w:lvlJc w:val="right"/>
      <w:pPr>
        <w:ind w:left="666" w:hanging="180"/>
      </w:pPr>
    </w:lvl>
    <w:lvl w:ilvl="3" w:tplc="0416000F" w:tentative="1">
      <w:start w:val="1"/>
      <w:numFmt w:val="decimal"/>
      <w:lvlText w:val="%4."/>
      <w:lvlJc w:val="left"/>
      <w:pPr>
        <w:ind w:left="1386" w:hanging="360"/>
      </w:pPr>
    </w:lvl>
    <w:lvl w:ilvl="4" w:tplc="04160019" w:tentative="1">
      <w:start w:val="1"/>
      <w:numFmt w:val="lowerLetter"/>
      <w:lvlText w:val="%5."/>
      <w:lvlJc w:val="left"/>
      <w:pPr>
        <w:ind w:left="2106" w:hanging="360"/>
      </w:pPr>
    </w:lvl>
    <w:lvl w:ilvl="5" w:tplc="0416001B" w:tentative="1">
      <w:start w:val="1"/>
      <w:numFmt w:val="lowerRoman"/>
      <w:lvlText w:val="%6."/>
      <w:lvlJc w:val="right"/>
      <w:pPr>
        <w:ind w:left="2826" w:hanging="180"/>
      </w:pPr>
    </w:lvl>
    <w:lvl w:ilvl="6" w:tplc="0416000F" w:tentative="1">
      <w:start w:val="1"/>
      <w:numFmt w:val="decimal"/>
      <w:lvlText w:val="%7."/>
      <w:lvlJc w:val="left"/>
      <w:pPr>
        <w:ind w:left="3546" w:hanging="360"/>
      </w:pPr>
    </w:lvl>
    <w:lvl w:ilvl="7" w:tplc="04160019" w:tentative="1">
      <w:start w:val="1"/>
      <w:numFmt w:val="lowerLetter"/>
      <w:lvlText w:val="%8."/>
      <w:lvlJc w:val="left"/>
      <w:pPr>
        <w:ind w:left="4266" w:hanging="360"/>
      </w:pPr>
    </w:lvl>
    <w:lvl w:ilvl="8" w:tplc="0416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" w15:restartNumberingAfterBreak="0">
    <w:nsid w:val="274539FC"/>
    <w:multiLevelType w:val="hybridMultilevel"/>
    <w:tmpl w:val="46D4AC08"/>
    <w:lvl w:ilvl="0" w:tplc="F1C24430">
      <w:start w:val="1"/>
      <w:numFmt w:val="upperRoman"/>
      <w:lvlText w:val="%1."/>
      <w:lvlJc w:val="left"/>
      <w:pPr>
        <w:ind w:left="199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356" w:hanging="360"/>
      </w:pPr>
    </w:lvl>
    <w:lvl w:ilvl="2" w:tplc="0416001B" w:tentative="1">
      <w:start w:val="1"/>
      <w:numFmt w:val="lowerRoman"/>
      <w:lvlText w:val="%3."/>
      <w:lvlJc w:val="right"/>
      <w:pPr>
        <w:ind w:left="3076" w:hanging="180"/>
      </w:pPr>
    </w:lvl>
    <w:lvl w:ilvl="3" w:tplc="0416000F" w:tentative="1">
      <w:start w:val="1"/>
      <w:numFmt w:val="decimal"/>
      <w:lvlText w:val="%4."/>
      <w:lvlJc w:val="left"/>
      <w:pPr>
        <w:ind w:left="3796" w:hanging="360"/>
      </w:pPr>
    </w:lvl>
    <w:lvl w:ilvl="4" w:tplc="04160019" w:tentative="1">
      <w:start w:val="1"/>
      <w:numFmt w:val="lowerLetter"/>
      <w:lvlText w:val="%5."/>
      <w:lvlJc w:val="left"/>
      <w:pPr>
        <w:ind w:left="4516" w:hanging="360"/>
      </w:pPr>
    </w:lvl>
    <w:lvl w:ilvl="5" w:tplc="0416001B" w:tentative="1">
      <w:start w:val="1"/>
      <w:numFmt w:val="lowerRoman"/>
      <w:lvlText w:val="%6."/>
      <w:lvlJc w:val="right"/>
      <w:pPr>
        <w:ind w:left="5236" w:hanging="180"/>
      </w:pPr>
    </w:lvl>
    <w:lvl w:ilvl="6" w:tplc="0416000F" w:tentative="1">
      <w:start w:val="1"/>
      <w:numFmt w:val="decimal"/>
      <w:lvlText w:val="%7."/>
      <w:lvlJc w:val="left"/>
      <w:pPr>
        <w:ind w:left="5956" w:hanging="360"/>
      </w:pPr>
    </w:lvl>
    <w:lvl w:ilvl="7" w:tplc="04160019" w:tentative="1">
      <w:start w:val="1"/>
      <w:numFmt w:val="lowerLetter"/>
      <w:lvlText w:val="%8."/>
      <w:lvlJc w:val="left"/>
      <w:pPr>
        <w:ind w:left="6676" w:hanging="360"/>
      </w:pPr>
    </w:lvl>
    <w:lvl w:ilvl="8" w:tplc="0416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36D30AA8"/>
    <w:multiLevelType w:val="hybridMultilevel"/>
    <w:tmpl w:val="4DC03B42"/>
    <w:lvl w:ilvl="0" w:tplc="AE1AC168">
      <w:start w:val="1"/>
      <w:numFmt w:val="upperLetter"/>
      <w:lvlText w:val="%1."/>
      <w:lvlJc w:val="left"/>
      <w:pPr>
        <w:ind w:left="862" w:hanging="360"/>
      </w:pPr>
      <w:rPr>
        <w:rFonts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582" w:hanging="360"/>
      </w:pPr>
    </w:lvl>
    <w:lvl w:ilvl="2" w:tplc="0416001B" w:tentative="1">
      <w:start w:val="1"/>
      <w:numFmt w:val="lowerRoman"/>
      <w:lvlText w:val="%3."/>
      <w:lvlJc w:val="right"/>
      <w:pPr>
        <w:ind w:left="2302" w:hanging="180"/>
      </w:pPr>
    </w:lvl>
    <w:lvl w:ilvl="3" w:tplc="0416000F" w:tentative="1">
      <w:start w:val="1"/>
      <w:numFmt w:val="decimal"/>
      <w:lvlText w:val="%4."/>
      <w:lvlJc w:val="left"/>
      <w:pPr>
        <w:ind w:left="3022" w:hanging="360"/>
      </w:pPr>
    </w:lvl>
    <w:lvl w:ilvl="4" w:tplc="04160019" w:tentative="1">
      <w:start w:val="1"/>
      <w:numFmt w:val="lowerLetter"/>
      <w:lvlText w:val="%5."/>
      <w:lvlJc w:val="left"/>
      <w:pPr>
        <w:ind w:left="3742" w:hanging="360"/>
      </w:pPr>
    </w:lvl>
    <w:lvl w:ilvl="5" w:tplc="0416001B" w:tentative="1">
      <w:start w:val="1"/>
      <w:numFmt w:val="lowerRoman"/>
      <w:lvlText w:val="%6."/>
      <w:lvlJc w:val="right"/>
      <w:pPr>
        <w:ind w:left="4462" w:hanging="180"/>
      </w:pPr>
    </w:lvl>
    <w:lvl w:ilvl="6" w:tplc="0416000F" w:tentative="1">
      <w:start w:val="1"/>
      <w:numFmt w:val="decimal"/>
      <w:lvlText w:val="%7."/>
      <w:lvlJc w:val="left"/>
      <w:pPr>
        <w:ind w:left="5182" w:hanging="360"/>
      </w:pPr>
    </w:lvl>
    <w:lvl w:ilvl="7" w:tplc="04160019" w:tentative="1">
      <w:start w:val="1"/>
      <w:numFmt w:val="lowerLetter"/>
      <w:lvlText w:val="%8."/>
      <w:lvlJc w:val="left"/>
      <w:pPr>
        <w:ind w:left="5902" w:hanging="360"/>
      </w:pPr>
    </w:lvl>
    <w:lvl w:ilvl="8" w:tplc="04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3EAF0602"/>
    <w:multiLevelType w:val="hybridMultilevel"/>
    <w:tmpl w:val="6DE09A0E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4F347C"/>
    <w:multiLevelType w:val="singleLevel"/>
    <w:tmpl w:val="0478BBFE"/>
    <w:lvl w:ilvl="0">
      <w:start w:val="1"/>
      <w:numFmt w:val="lowerLetter"/>
      <w:lvlText w:val="%1)"/>
      <w:lvlJc w:val="left"/>
      <w:pPr>
        <w:tabs>
          <w:tab w:val="num" w:pos="1770"/>
        </w:tabs>
        <w:ind w:left="1770" w:hanging="360"/>
      </w:pPr>
      <w:rPr>
        <w:b/>
      </w:rPr>
    </w:lvl>
  </w:abstractNum>
  <w:abstractNum w:abstractNumId="7" w15:restartNumberingAfterBreak="0">
    <w:nsid w:val="59D342D1"/>
    <w:multiLevelType w:val="multilevel"/>
    <w:tmpl w:val="FB4A0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CD51252"/>
    <w:multiLevelType w:val="multilevel"/>
    <w:tmpl w:val="B762C0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DF73F6"/>
    <w:multiLevelType w:val="hybridMultilevel"/>
    <w:tmpl w:val="6906912A"/>
    <w:lvl w:ilvl="0" w:tplc="612A02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037660E"/>
    <w:multiLevelType w:val="hybridMultilevel"/>
    <w:tmpl w:val="DEDC5148"/>
    <w:lvl w:ilvl="0" w:tplc="C0342B84">
      <w:start w:val="1"/>
      <w:numFmt w:val="decimal"/>
      <w:lvlText w:val="%1."/>
      <w:lvlJc w:val="left"/>
      <w:pPr>
        <w:ind w:left="1636" w:hanging="360"/>
      </w:pPr>
      <w:rPr>
        <w:rFonts w:ascii="Arial" w:hAnsi="Arial" w:cs="Arial" w:hint="default"/>
        <w:b/>
        <w:color w:val="000000"/>
        <w:sz w:val="20"/>
      </w:rPr>
    </w:lvl>
    <w:lvl w:ilvl="1" w:tplc="04160019" w:tentative="1">
      <w:start w:val="1"/>
      <w:numFmt w:val="lowerLetter"/>
      <w:lvlText w:val="%2."/>
      <w:lvlJc w:val="left"/>
      <w:pPr>
        <w:ind w:left="2356" w:hanging="360"/>
      </w:pPr>
    </w:lvl>
    <w:lvl w:ilvl="2" w:tplc="0416001B" w:tentative="1">
      <w:start w:val="1"/>
      <w:numFmt w:val="lowerRoman"/>
      <w:lvlText w:val="%3."/>
      <w:lvlJc w:val="right"/>
      <w:pPr>
        <w:ind w:left="3076" w:hanging="180"/>
      </w:pPr>
    </w:lvl>
    <w:lvl w:ilvl="3" w:tplc="0416000F" w:tentative="1">
      <w:start w:val="1"/>
      <w:numFmt w:val="decimal"/>
      <w:lvlText w:val="%4."/>
      <w:lvlJc w:val="left"/>
      <w:pPr>
        <w:ind w:left="3796" w:hanging="360"/>
      </w:pPr>
    </w:lvl>
    <w:lvl w:ilvl="4" w:tplc="04160019" w:tentative="1">
      <w:start w:val="1"/>
      <w:numFmt w:val="lowerLetter"/>
      <w:lvlText w:val="%5."/>
      <w:lvlJc w:val="left"/>
      <w:pPr>
        <w:ind w:left="4516" w:hanging="360"/>
      </w:pPr>
    </w:lvl>
    <w:lvl w:ilvl="5" w:tplc="0416001B" w:tentative="1">
      <w:start w:val="1"/>
      <w:numFmt w:val="lowerRoman"/>
      <w:lvlText w:val="%6."/>
      <w:lvlJc w:val="right"/>
      <w:pPr>
        <w:ind w:left="5236" w:hanging="180"/>
      </w:pPr>
    </w:lvl>
    <w:lvl w:ilvl="6" w:tplc="0416000F" w:tentative="1">
      <w:start w:val="1"/>
      <w:numFmt w:val="decimal"/>
      <w:lvlText w:val="%7."/>
      <w:lvlJc w:val="left"/>
      <w:pPr>
        <w:ind w:left="5956" w:hanging="360"/>
      </w:pPr>
    </w:lvl>
    <w:lvl w:ilvl="7" w:tplc="04160019" w:tentative="1">
      <w:start w:val="1"/>
      <w:numFmt w:val="lowerLetter"/>
      <w:lvlText w:val="%8."/>
      <w:lvlJc w:val="left"/>
      <w:pPr>
        <w:ind w:left="6676" w:hanging="360"/>
      </w:pPr>
    </w:lvl>
    <w:lvl w:ilvl="8" w:tplc="0416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6B7956A7"/>
    <w:multiLevelType w:val="multilevel"/>
    <w:tmpl w:val="65C46D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ECF4864"/>
    <w:multiLevelType w:val="hybridMultilevel"/>
    <w:tmpl w:val="C270BAF8"/>
    <w:lvl w:ilvl="0" w:tplc="D7FA193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764C04F9"/>
    <w:multiLevelType w:val="hybridMultilevel"/>
    <w:tmpl w:val="59AC766A"/>
    <w:lvl w:ilvl="0" w:tplc="2D1E67BC">
      <w:start w:val="1"/>
      <w:numFmt w:val="lowerLetter"/>
      <w:lvlText w:val="%1)"/>
      <w:lvlJc w:val="left"/>
      <w:pPr>
        <w:ind w:left="1331" w:hanging="327"/>
      </w:pPr>
      <w:rPr>
        <w:rFonts w:hint="default"/>
        <w:b/>
        <w:bCs/>
        <w:w w:val="102"/>
        <w:sz w:val="20"/>
        <w:szCs w:val="20"/>
        <w:lang w:val="pt-PT" w:eastAsia="pt-PT" w:bidi="pt-PT"/>
      </w:rPr>
    </w:lvl>
    <w:lvl w:ilvl="1" w:tplc="88D01B58">
      <w:numFmt w:val="bullet"/>
      <w:lvlText w:val="•"/>
      <w:lvlJc w:val="left"/>
      <w:pPr>
        <w:ind w:left="2242" w:hanging="327"/>
      </w:pPr>
      <w:rPr>
        <w:rFonts w:hint="default"/>
        <w:lang w:val="pt-PT" w:eastAsia="pt-PT" w:bidi="pt-PT"/>
      </w:rPr>
    </w:lvl>
    <w:lvl w:ilvl="2" w:tplc="5C6E7040">
      <w:numFmt w:val="bullet"/>
      <w:lvlText w:val="•"/>
      <w:lvlJc w:val="left"/>
      <w:pPr>
        <w:ind w:left="3144" w:hanging="327"/>
      </w:pPr>
      <w:rPr>
        <w:rFonts w:hint="default"/>
        <w:lang w:val="pt-PT" w:eastAsia="pt-PT" w:bidi="pt-PT"/>
      </w:rPr>
    </w:lvl>
    <w:lvl w:ilvl="3" w:tplc="C632E5A6">
      <w:numFmt w:val="bullet"/>
      <w:lvlText w:val="•"/>
      <w:lvlJc w:val="left"/>
      <w:pPr>
        <w:ind w:left="4046" w:hanging="327"/>
      </w:pPr>
      <w:rPr>
        <w:rFonts w:hint="default"/>
        <w:lang w:val="pt-PT" w:eastAsia="pt-PT" w:bidi="pt-PT"/>
      </w:rPr>
    </w:lvl>
    <w:lvl w:ilvl="4" w:tplc="B41412DA">
      <w:numFmt w:val="bullet"/>
      <w:lvlText w:val="•"/>
      <w:lvlJc w:val="left"/>
      <w:pPr>
        <w:ind w:left="4948" w:hanging="327"/>
      </w:pPr>
      <w:rPr>
        <w:rFonts w:hint="default"/>
        <w:lang w:val="pt-PT" w:eastAsia="pt-PT" w:bidi="pt-PT"/>
      </w:rPr>
    </w:lvl>
    <w:lvl w:ilvl="5" w:tplc="945E6D34">
      <w:numFmt w:val="bullet"/>
      <w:lvlText w:val="•"/>
      <w:lvlJc w:val="left"/>
      <w:pPr>
        <w:ind w:left="5850" w:hanging="327"/>
      </w:pPr>
      <w:rPr>
        <w:rFonts w:hint="default"/>
        <w:lang w:val="pt-PT" w:eastAsia="pt-PT" w:bidi="pt-PT"/>
      </w:rPr>
    </w:lvl>
    <w:lvl w:ilvl="6" w:tplc="00BEF4DC">
      <w:numFmt w:val="bullet"/>
      <w:lvlText w:val="•"/>
      <w:lvlJc w:val="left"/>
      <w:pPr>
        <w:ind w:left="6752" w:hanging="327"/>
      </w:pPr>
      <w:rPr>
        <w:rFonts w:hint="default"/>
        <w:lang w:val="pt-PT" w:eastAsia="pt-PT" w:bidi="pt-PT"/>
      </w:rPr>
    </w:lvl>
    <w:lvl w:ilvl="7" w:tplc="62269F8E">
      <w:numFmt w:val="bullet"/>
      <w:lvlText w:val="•"/>
      <w:lvlJc w:val="left"/>
      <w:pPr>
        <w:ind w:left="7654" w:hanging="327"/>
      </w:pPr>
      <w:rPr>
        <w:rFonts w:hint="default"/>
        <w:lang w:val="pt-PT" w:eastAsia="pt-PT" w:bidi="pt-PT"/>
      </w:rPr>
    </w:lvl>
    <w:lvl w:ilvl="8" w:tplc="7792B030">
      <w:numFmt w:val="bullet"/>
      <w:lvlText w:val="•"/>
      <w:lvlJc w:val="left"/>
      <w:pPr>
        <w:ind w:left="8556" w:hanging="327"/>
      </w:pPr>
      <w:rPr>
        <w:rFonts w:hint="default"/>
        <w:lang w:val="pt-PT" w:eastAsia="pt-PT" w:bidi="pt-PT"/>
      </w:rPr>
    </w:lvl>
  </w:abstractNum>
  <w:abstractNum w:abstractNumId="14" w15:restartNumberingAfterBreak="0">
    <w:nsid w:val="791A2BEA"/>
    <w:multiLevelType w:val="hybridMultilevel"/>
    <w:tmpl w:val="E6943BB2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7B3C099C"/>
    <w:multiLevelType w:val="hybridMultilevel"/>
    <w:tmpl w:val="AAE46046"/>
    <w:lvl w:ilvl="0" w:tplc="56987B70">
      <w:start w:val="1"/>
      <w:numFmt w:val="decimal"/>
      <w:lvlText w:val="2.1 %1"/>
      <w:lvlJc w:val="left"/>
      <w:pPr>
        <w:ind w:left="3272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781910"/>
    <w:multiLevelType w:val="multilevel"/>
    <w:tmpl w:val="B6EAB6FE"/>
    <w:lvl w:ilvl="0">
      <w:start w:val="1"/>
      <w:numFmt w:val="decimal"/>
      <w:lvlText w:val="24.2.1 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614095863">
    <w:abstractNumId w:val="11"/>
  </w:num>
  <w:num w:numId="2" w16cid:durableId="375980453">
    <w:abstractNumId w:val="8"/>
  </w:num>
  <w:num w:numId="3" w16cid:durableId="1417944477">
    <w:abstractNumId w:val="13"/>
  </w:num>
  <w:num w:numId="4" w16cid:durableId="938609104">
    <w:abstractNumId w:val="9"/>
  </w:num>
  <w:num w:numId="5" w16cid:durableId="463892171">
    <w:abstractNumId w:val="16"/>
  </w:num>
  <w:num w:numId="6" w16cid:durableId="1719821172">
    <w:abstractNumId w:val="4"/>
  </w:num>
  <w:num w:numId="7" w16cid:durableId="564608682">
    <w:abstractNumId w:val="6"/>
    <w:lvlOverride w:ilvl="0">
      <w:startOverride w:val="1"/>
    </w:lvlOverride>
  </w:num>
  <w:num w:numId="8" w16cid:durableId="2095007434">
    <w:abstractNumId w:val="5"/>
  </w:num>
  <w:num w:numId="9" w16cid:durableId="1072236645">
    <w:abstractNumId w:val="10"/>
  </w:num>
  <w:num w:numId="10" w16cid:durableId="1353653096">
    <w:abstractNumId w:val="0"/>
  </w:num>
  <w:num w:numId="11" w16cid:durableId="1302535360">
    <w:abstractNumId w:val="15"/>
  </w:num>
  <w:num w:numId="12" w16cid:durableId="802385584">
    <w:abstractNumId w:val="1"/>
  </w:num>
  <w:num w:numId="13" w16cid:durableId="280846141">
    <w:abstractNumId w:val="2"/>
  </w:num>
  <w:num w:numId="14" w16cid:durableId="589042557">
    <w:abstractNumId w:val="3"/>
  </w:num>
  <w:num w:numId="15" w16cid:durableId="1378819144">
    <w:abstractNumId w:val="12"/>
  </w:num>
  <w:num w:numId="16" w16cid:durableId="721441992">
    <w:abstractNumId w:val="7"/>
  </w:num>
  <w:num w:numId="17" w16cid:durableId="18055719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4DF"/>
    <w:rsid w:val="000428EA"/>
    <w:rsid w:val="00045B96"/>
    <w:rsid w:val="00075B55"/>
    <w:rsid w:val="00084FEF"/>
    <w:rsid w:val="000B04DF"/>
    <w:rsid w:val="000C5576"/>
    <w:rsid w:val="000D1AA8"/>
    <w:rsid w:val="000F65DE"/>
    <w:rsid w:val="0010625E"/>
    <w:rsid w:val="00107DAA"/>
    <w:rsid w:val="0012109A"/>
    <w:rsid w:val="00132113"/>
    <w:rsid w:val="00152000"/>
    <w:rsid w:val="00157988"/>
    <w:rsid w:val="0018240B"/>
    <w:rsid w:val="001901E1"/>
    <w:rsid w:val="00191948"/>
    <w:rsid w:val="00193F0D"/>
    <w:rsid w:val="001A60A6"/>
    <w:rsid w:val="001A7E13"/>
    <w:rsid w:val="001E645C"/>
    <w:rsid w:val="00211E09"/>
    <w:rsid w:val="00220342"/>
    <w:rsid w:val="00221DF5"/>
    <w:rsid w:val="00223017"/>
    <w:rsid w:val="00255CA2"/>
    <w:rsid w:val="002636A5"/>
    <w:rsid w:val="002736AA"/>
    <w:rsid w:val="002761FC"/>
    <w:rsid w:val="002838EB"/>
    <w:rsid w:val="00286A47"/>
    <w:rsid w:val="002C2975"/>
    <w:rsid w:val="002C66E0"/>
    <w:rsid w:val="002D6D36"/>
    <w:rsid w:val="002F406D"/>
    <w:rsid w:val="00316262"/>
    <w:rsid w:val="003229E0"/>
    <w:rsid w:val="00332697"/>
    <w:rsid w:val="003534DC"/>
    <w:rsid w:val="00384071"/>
    <w:rsid w:val="003A6B9A"/>
    <w:rsid w:val="003B3AA3"/>
    <w:rsid w:val="003C52F8"/>
    <w:rsid w:val="003D2E9C"/>
    <w:rsid w:val="00416586"/>
    <w:rsid w:val="00445392"/>
    <w:rsid w:val="0046081E"/>
    <w:rsid w:val="004755AA"/>
    <w:rsid w:val="004A1881"/>
    <w:rsid w:val="004B7C9A"/>
    <w:rsid w:val="004D4462"/>
    <w:rsid w:val="004F3A93"/>
    <w:rsid w:val="005018CD"/>
    <w:rsid w:val="005550B7"/>
    <w:rsid w:val="00577294"/>
    <w:rsid w:val="005E2699"/>
    <w:rsid w:val="005F63B4"/>
    <w:rsid w:val="00600B65"/>
    <w:rsid w:val="00614964"/>
    <w:rsid w:val="006404EF"/>
    <w:rsid w:val="00653D02"/>
    <w:rsid w:val="00687A5D"/>
    <w:rsid w:val="006B4F8A"/>
    <w:rsid w:val="006F454D"/>
    <w:rsid w:val="00732A2E"/>
    <w:rsid w:val="007349A0"/>
    <w:rsid w:val="007921D6"/>
    <w:rsid w:val="00796F81"/>
    <w:rsid w:val="007F6E37"/>
    <w:rsid w:val="00832DBD"/>
    <w:rsid w:val="00867DEB"/>
    <w:rsid w:val="0087469A"/>
    <w:rsid w:val="008E73D2"/>
    <w:rsid w:val="00900020"/>
    <w:rsid w:val="00904EA1"/>
    <w:rsid w:val="00914C8A"/>
    <w:rsid w:val="0092259A"/>
    <w:rsid w:val="00962B9F"/>
    <w:rsid w:val="00977F16"/>
    <w:rsid w:val="00986183"/>
    <w:rsid w:val="009A59A6"/>
    <w:rsid w:val="009A5BBD"/>
    <w:rsid w:val="009B47BE"/>
    <w:rsid w:val="009C504E"/>
    <w:rsid w:val="009F40B0"/>
    <w:rsid w:val="00A50E34"/>
    <w:rsid w:val="00A66728"/>
    <w:rsid w:val="00A6706F"/>
    <w:rsid w:val="00AA2443"/>
    <w:rsid w:val="00AB6980"/>
    <w:rsid w:val="00AC42F5"/>
    <w:rsid w:val="00AC617C"/>
    <w:rsid w:val="00B02FB9"/>
    <w:rsid w:val="00B1302A"/>
    <w:rsid w:val="00B345EB"/>
    <w:rsid w:val="00B630D0"/>
    <w:rsid w:val="00B85A6E"/>
    <w:rsid w:val="00BE7F65"/>
    <w:rsid w:val="00C06EDC"/>
    <w:rsid w:val="00C12BA8"/>
    <w:rsid w:val="00C57029"/>
    <w:rsid w:val="00C91888"/>
    <w:rsid w:val="00CC3CE9"/>
    <w:rsid w:val="00CD306C"/>
    <w:rsid w:val="00CD744A"/>
    <w:rsid w:val="00CE60B2"/>
    <w:rsid w:val="00CF02A2"/>
    <w:rsid w:val="00CF730C"/>
    <w:rsid w:val="00D167B0"/>
    <w:rsid w:val="00D323AA"/>
    <w:rsid w:val="00D40F9E"/>
    <w:rsid w:val="00D506F0"/>
    <w:rsid w:val="00D63B7D"/>
    <w:rsid w:val="00D664C1"/>
    <w:rsid w:val="00D72604"/>
    <w:rsid w:val="00D80E33"/>
    <w:rsid w:val="00D87FAB"/>
    <w:rsid w:val="00D934AC"/>
    <w:rsid w:val="00DA189B"/>
    <w:rsid w:val="00DB7BFE"/>
    <w:rsid w:val="00DE463E"/>
    <w:rsid w:val="00E0313C"/>
    <w:rsid w:val="00E14817"/>
    <w:rsid w:val="00E277E3"/>
    <w:rsid w:val="00E336D0"/>
    <w:rsid w:val="00E41E8E"/>
    <w:rsid w:val="00E4267C"/>
    <w:rsid w:val="00E643DF"/>
    <w:rsid w:val="00E66D3C"/>
    <w:rsid w:val="00E9331B"/>
    <w:rsid w:val="00E941D5"/>
    <w:rsid w:val="00E97DB5"/>
    <w:rsid w:val="00EA0760"/>
    <w:rsid w:val="00EB4336"/>
    <w:rsid w:val="00EB5A3E"/>
    <w:rsid w:val="00F02C54"/>
    <w:rsid w:val="00F02DA2"/>
    <w:rsid w:val="00F545E0"/>
    <w:rsid w:val="00F57821"/>
    <w:rsid w:val="00F7345B"/>
    <w:rsid w:val="00F80063"/>
    <w:rsid w:val="00F85562"/>
    <w:rsid w:val="00FA7AC2"/>
    <w:rsid w:val="00FB46C9"/>
    <w:rsid w:val="00FC085E"/>
    <w:rsid w:val="00FE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A4BAC06"/>
  <w15:chartTrackingRefBased/>
  <w15:docId w15:val="{6F80C19E-4A92-4F78-BF5F-0102BA52A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7BE"/>
  </w:style>
  <w:style w:type="paragraph" w:styleId="Ttulo1">
    <w:name w:val="heading 1"/>
    <w:basedOn w:val="Normal"/>
    <w:next w:val="Normal"/>
    <w:link w:val="Ttulo1Char"/>
    <w:qFormat/>
    <w:rsid w:val="00600B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B04D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B04DF"/>
  </w:style>
  <w:style w:type="paragraph" w:styleId="Rodap">
    <w:name w:val="footer"/>
    <w:basedOn w:val="Normal"/>
    <w:link w:val="RodapChar"/>
    <w:uiPriority w:val="99"/>
    <w:unhideWhenUsed/>
    <w:rsid w:val="000B04D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B04DF"/>
  </w:style>
  <w:style w:type="character" w:customStyle="1" w:styleId="Ttulo1Char">
    <w:name w:val="Título 1 Char"/>
    <w:basedOn w:val="Fontepargpadro"/>
    <w:link w:val="Ttulo1"/>
    <w:rsid w:val="00600B65"/>
    <w:rPr>
      <w:rFonts w:ascii="Arial" w:eastAsia="Times New Roman" w:hAnsi="Arial" w:cs="Arial"/>
      <w:b/>
      <w:bCs/>
      <w:kern w:val="32"/>
      <w:sz w:val="32"/>
      <w:szCs w:val="32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600B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qFormat/>
    <w:rsid w:val="00332697"/>
    <w:pPr>
      <w:ind w:left="720"/>
      <w:contextualSpacing/>
    </w:pPr>
  </w:style>
  <w:style w:type="paragraph" w:customStyle="1" w:styleId="Default">
    <w:name w:val="Default"/>
    <w:rsid w:val="003326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332697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332697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har"/>
    <w:uiPriority w:val="1"/>
    <w:qFormat/>
    <w:rsid w:val="00332697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t-BR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332697"/>
    <w:rPr>
      <w:rFonts w:ascii="Times New Roman" w:eastAsia="Times New Roman" w:hAnsi="Times New Roman" w:cs="Times New Roman"/>
      <w:kern w:val="0"/>
      <w:sz w:val="24"/>
      <w:szCs w:val="20"/>
      <w:lang w:eastAsia="pt-BR"/>
      <w14:ligatures w14:val="none"/>
    </w:rPr>
  </w:style>
  <w:style w:type="paragraph" w:styleId="Ttulo">
    <w:name w:val="Title"/>
    <w:basedOn w:val="Normal"/>
    <w:next w:val="Normal"/>
    <w:link w:val="TtuloChar"/>
    <w:uiPriority w:val="10"/>
    <w:qFormat/>
    <w:rsid w:val="0012109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pt-BR"/>
      <w14:ligatures w14:val="none"/>
    </w:rPr>
  </w:style>
  <w:style w:type="character" w:customStyle="1" w:styleId="TtuloChar">
    <w:name w:val="Título Char"/>
    <w:basedOn w:val="Fontepargpadro"/>
    <w:link w:val="Ttulo"/>
    <w:uiPriority w:val="10"/>
    <w:rsid w:val="0012109A"/>
    <w:rPr>
      <w:rFonts w:asciiTheme="majorHAnsi" w:eastAsiaTheme="majorEastAsia" w:hAnsiTheme="majorHAnsi" w:cstheme="majorBidi"/>
      <w:spacing w:val="-10"/>
      <w:kern w:val="28"/>
      <w:sz w:val="56"/>
      <w:szCs w:val="56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rsid w:val="00121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E7F65"/>
    <w:pPr>
      <w:spacing w:after="0" w:line="240" w:lineRule="auto"/>
    </w:pPr>
    <w:rPr>
      <w:rFonts w:ascii="Segoe UI" w:eastAsia="Times New Roman" w:hAnsi="Segoe UI" w:cs="Segoe UI"/>
      <w:color w:val="0000FF"/>
      <w:kern w:val="0"/>
      <w:sz w:val="18"/>
      <w:szCs w:val="18"/>
      <w:lang w:eastAsia="pt-BR"/>
      <w14:ligatures w14:val="none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E7F65"/>
    <w:rPr>
      <w:rFonts w:ascii="Segoe UI" w:eastAsia="Times New Roman" w:hAnsi="Segoe UI" w:cs="Segoe UI"/>
      <w:color w:val="0000FF"/>
      <w:kern w:val="0"/>
      <w:sz w:val="18"/>
      <w:szCs w:val="18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2B1D9-8762-4F42-B2FC-92CBBE6BF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3</Pages>
  <Words>818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Assessoria Jurídica Prefeitura Municipal</dc:creator>
  <cp:keywords/>
  <dc:description/>
  <cp:lastModifiedBy>Vitor Hugo França Silva</cp:lastModifiedBy>
  <cp:revision>15</cp:revision>
  <cp:lastPrinted>2026-04-29T13:53:00Z</cp:lastPrinted>
  <dcterms:created xsi:type="dcterms:W3CDTF">2026-04-24T15:50:00Z</dcterms:created>
  <dcterms:modified xsi:type="dcterms:W3CDTF">2026-05-05T13:02:00Z</dcterms:modified>
</cp:coreProperties>
</file>